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A20BA3"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C</w:t>
      </w:r>
      <w:r w:rsidR="005D21FB">
        <w:rPr>
          <w:rFonts w:ascii="Rockwell" w:eastAsia="Times New Roman" w:hAnsi="Rockwell" w:cs="Arial"/>
          <w:color w:val="4F81BD" w:themeColor="accent1"/>
          <w:sz w:val="56"/>
          <w:szCs w:val="56"/>
        </w:rPr>
        <w:t>ommunication in Small Groups</w:t>
      </w:r>
    </w:p>
    <w:p w:rsidR="005D21FB" w:rsidRDefault="005D21FB" w:rsidP="00014F1A">
      <w:pPr>
        <w:ind w:right="360"/>
        <w:rPr>
          <w:rFonts w:ascii="Rockwell" w:eastAsia="Times New Roman" w:hAnsi="Rockwell" w:cs="Arial"/>
          <w:b/>
          <w:bCs/>
          <w:color w:val="4F81BD" w:themeColor="accent1"/>
          <w:sz w:val="32"/>
          <w:szCs w:val="32"/>
        </w:rPr>
      </w:pPr>
    </w:p>
    <w:p w:rsidR="005D21FB" w:rsidRPr="005D21FB" w:rsidRDefault="005D21FB" w:rsidP="00014F1A">
      <w:pPr>
        <w:ind w:right="360"/>
        <w:rPr>
          <w:rFonts w:ascii="Rockwell" w:eastAsia="Times New Roman" w:hAnsi="Rockwell" w:cs="Times New Roman"/>
          <w:color w:val="4F81BD" w:themeColor="accent1"/>
          <w:sz w:val="32"/>
          <w:szCs w:val="32"/>
        </w:rPr>
      </w:pPr>
      <w:r w:rsidRPr="005D21FB">
        <w:rPr>
          <w:rFonts w:ascii="Rockwell" w:eastAsia="Times New Roman" w:hAnsi="Rockwell" w:cs="Arial"/>
          <w:b/>
          <w:bCs/>
          <w:color w:val="4F81BD" w:themeColor="accent1"/>
          <w:sz w:val="32"/>
          <w:szCs w:val="32"/>
        </w:rPr>
        <w:t>What is a small group?</w:t>
      </w:r>
    </w:p>
    <w:p w:rsidR="005D21FB" w:rsidRPr="005D21FB" w:rsidRDefault="005D21FB" w:rsidP="00014F1A">
      <w:pPr>
        <w:ind w:right="360"/>
        <w:rPr>
          <w:rFonts w:ascii="Rockwell" w:eastAsia="Times New Roman" w:hAnsi="Rockwell" w:cs="Times New Roman"/>
          <w:sz w:val="32"/>
          <w:szCs w:val="32"/>
        </w:rPr>
      </w:pPr>
      <w:r w:rsidRPr="005D21FB">
        <w:rPr>
          <w:rFonts w:ascii="Rockwell" w:eastAsia="Times New Roman" w:hAnsi="Rockwell" w:cs="Arial"/>
          <w:color w:val="000000"/>
          <w:sz w:val="32"/>
          <w:szCs w:val="32"/>
        </w:rPr>
        <w:t xml:space="preserve">A </w:t>
      </w:r>
      <w:r w:rsidRPr="000F04F6">
        <w:rPr>
          <w:rFonts w:ascii="Rockwell" w:eastAsia="Times New Roman" w:hAnsi="Rockwell" w:cs="Arial"/>
          <w:iCs/>
          <w:color w:val="4F81BD" w:themeColor="accent1"/>
          <w:sz w:val="32"/>
          <w:szCs w:val="32"/>
        </w:rPr>
        <w:t>small group</w:t>
      </w:r>
      <w:r w:rsidRPr="005D21FB">
        <w:rPr>
          <w:rFonts w:ascii="Rockwell" w:eastAsia="Times New Roman" w:hAnsi="Rockwell" w:cs="Arial"/>
          <w:color w:val="4F81BD" w:themeColor="accent1"/>
          <w:sz w:val="32"/>
          <w:szCs w:val="32"/>
        </w:rPr>
        <w:t xml:space="preserve"> </w:t>
      </w:r>
      <w:r w:rsidRPr="005D21FB">
        <w:rPr>
          <w:rFonts w:ascii="Rockwell" w:eastAsia="Times New Roman" w:hAnsi="Rockwell" w:cs="Arial"/>
          <w:color w:val="000000"/>
          <w:sz w:val="32"/>
          <w:szCs w:val="32"/>
        </w:rPr>
        <w:t>is a small number of people (usually between 3 and 20) that interacts with each other face to face to achieve a common goal.</w:t>
      </w:r>
      <w:r w:rsidRPr="005D21FB">
        <w:rPr>
          <w:rFonts w:ascii="Rockwell" w:eastAsia="Times New Roman" w:hAnsi="Rockwell" w:cs="Arial"/>
          <w:color w:val="000000"/>
          <w:sz w:val="32"/>
          <w:szCs w:val="32"/>
          <w:vertAlign w:val="superscript"/>
        </w:rPr>
        <w:t xml:space="preserve"> </w:t>
      </w:r>
      <w:r w:rsidRPr="005D21FB">
        <w:rPr>
          <w:rFonts w:ascii="Rockwell" w:eastAsia="Times New Roman" w:hAnsi="Rockwell" w:cs="Arial"/>
          <w:color w:val="000000"/>
          <w:sz w:val="32"/>
          <w:szCs w:val="32"/>
        </w:rPr>
        <w:t>Because small groups have a common goal, they are interdependent.</w:t>
      </w:r>
    </w:p>
    <w:p w:rsidR="005D21FB" w:rsidRPr="005D21FB" w:rsidRDefault="005D21FB" w:rsidP="00014F1A">
      <w:pPr>
        <w:ind w:right="360"/>
        <w:rPr>
          <w:rFonts w:ascii="Rockwell" w:eastAsia="Times New Roman" w:hAnsi="Rockwell" w:cs="Times New Roman"/>
          <w:sz w:val="32"/>
          <w:szCs w:val="32"/>
        </w:rPr>
      </w:pPr>
    </w:p>
    <w:p w:rsidR="005D21FB" w:rsidRPr="005D21FB" w:rsidRDefault="005D21FB" w:rsidP="00014F1A">
      <w:pPr>
        <w:ind w:right="360"/>
        <w:rPr>
          <w:rFonts w:ascii="Rockwell" w:eastAsia="Times New Roman" w:hAnsi="Rockwell" w:cs="Times New Roman"/>
          <w:color w:val="4F81BD" w:themeColor="accent1"/>
          <w:sz w:val="32"/>
          <w:szCs w:val="32"/>
        </w:rPr>
      </w:pPr>
      <w:r w:rsidRPr="005D21FB">
        <w:rPr>
          <w:rFonts w:ascii="Rockwell" w:eastAsia="Times New Roman" w:hAnsi="Rockwell" w:cs="Arial"/>
          <w:b/>
          <w:bCs/>
          <w:color w:val="4F81BD" w:themeColor="accent1"/>
          <w:sz w:val="32"/>
          <w:szCs w:val="32"/>
        </w:rPr>
        <w:t>What are different types of small group interactions?</w:t>
      </w:r>
    </w:p>
    <w:p w:rsidR="005D21FB" w:rsidRPr="005D21FB" w:rsidRDefault="005D21FB" w:rsidP="00014F1A">
      <w:pPr>
        <w:ind w:right="360"/>
        <w:rPr>
          <w:rFonts w:ascii="Rockwell" w:eastAsia="Times New Roman" w:hAnsi="Rockwell" w:cs="Times New Roman"/>
          <w:sz w:val="32"/>
          <w:szCs w:val="32"/>
        </w:rPr>
      </w:pPr>
      <w:r w:rsidRPr="000F04F6">
        <w:rPr>
          <w:rFonts w:ascii="Rockwell" w:eastAsia="Times New Roman" w:hAnsi="Rockwell" w:cs="Arial"/>
          <w:iCs/>
          <w:color w:val="4F81BD" w:themeColor="accent1"/>
          <w:sz w:val="32"/>
          <w:szCs w:val="32"/>
        </w:rPr>
        <w:t>Oral report:</w:t>
      </w:r>
      <w:r w:rsidRPr="005D21FB">
        <w:rPr>
          <w:rFonts w:ascii="Rockwell" w:eastAsia="Times New Roman" w:hAnsi="Rockwell" w:cs="Arial"/>
          <w:color w:val="4F81BD" w:themeColor="accent1"/>
          <w:sz w:val="32"/>
          <w:szCs w:val="32"/>
        </w:rPr>
        <w:t xml:space="preserve"> </w:t>
      </w:r>
      <w:r w:rsidRPr="005D21FB">
        <w:rPr>
          <w:rFonts w:ascii="Rockwell" w:eastAsia="Times New Roman" w:hAnsi="Rockwell" w:cs="Arial"/>
          <w:color w:val="000000"/>
          <w:sz w:val="32"/>
          <w:szCs w:val="32"/>
        </w:rPr>
        <w:t>a speech presenting findings, conclusions, and decisions of a small group. They can typically be presented by one member of the group who summarizes what the group did and found out.</w:t>
      </w:r>
    </w:p>
    <w:p w:rsidR="005D21FB" w:rsidRPr="005D21FB" w:rsidRDefault="005D21FB" w:rsidP="00014F1A">
      <w:pPr>
        <w:ind w:right="360"/>
        <w:rPr>
          <w:rFonts w:ascii="Rockwell" w:eastAsia="Times New Roman" w:hAnsi="Rockwell" w:cs="Times New Roman"/>
          <w:sz w:val="32"/>
          <w:szCs w:val="32"/>
        </w:rPr>
      </w:pPr>
    </w:p>
    <w:p w:rsidR="005D21FB" w:rsidRPr="005D21FB" w:rsidRDefault="005D21FB" w:rsidP="00014F1A">
      <w:pPr>
        <w:ind w:right="360"/>
        <w:rPr>
          <w:rFonts w:ascii="Rockwell" w:eastAsia="Times New Roman" w:hAnsi="Rockwell" w:cs="Times New Roman"/>
          <w:sz w:val="32"/>
          <w:szCs w:val="32"/>
        </w:rPr>
      </w:pPr>
      <w:r w:rsidRPr="000F04F6">
        <w:rPr>
          <w:rFonts w:ascii="Rockwell" w:eastAsia="Times New Roman" w:hAnsi="Rockwell" w:cs="Arial"/>
          <w:iCs/>
          <w:color w:val="4F81BD" w:themeColor="accent1"/>
          <w:sz w:val="32"/>
          <w:szCs w:val="32"/>
        </w:rPr>
        <w:t>Symposium:</w:t>
      </w:r>
      <w:r w:rsidRPr="005D21FB">
        <w:rPr>
          <w:rFonts w:ascii="Rockwell" w:eastAsia="Times New Roman" w:hAnsi="Rockwell" w:cs="Arial"/>
          <w:i/>
          <w:iCs/>
          <w:color w:val="4F81BD" w:themeColor="accent1"/>
          <w:sz w:val="32"/>
          <w:szCs w:val="32"/>
        </w:rPr>
        <w:t xml:space="preserve"> </w:t>
      </w:r>
      <w:r w:rsidRPr="005D21FB">
        <w:rPr>
          <w:rFonts w:ascii="Rockwell" w:eastAsia="Times New Roman" w:hAnsi="Rockwell" w:cs="Arial"/>
          <w:color w:val="000000"/>
          <w:sz w:val="32"/>
          <w:szCs w:val="32"/>
        </w:rPr>
        <w:t>a public presentation in which several people present prepared speeches on different aspects of the same topic. If a professor asks you to research different aspects of a topic and to each present some material on that topic, then you are being asked to present in symposium form.</w:t>
      </w:r>
    </w:p>
    <w:p w:rsidR="005D21FB" w:rsidRPr="005D21FB" w:rsidRDefault="005D21FB" w:rsidP="00014F1A">
      <w:pPr>
        <w:ind w:right="360"/>
        <w:rPr>
          <w:rFonts w:ascii="Rockwell" w:eastAsia="Times New Roman" w:hAnsi="Rockwell" w:cs="Times New Roman"/>
          <w:sz w:val="32"/>
          <w:szCs w:val="32"/>
        </w:rPr>
      </w:pPr>
    </w:p>
    <w:p w:rsidR="005D21FB" w:rsidRPr="005D21FB" w:rsidRDefault="005D21FB" w:rsidP="00014F1A">
      <w:pPr>
        <w:ind w:right="360"/>
        <w:rPr>
          <w:rFonts w:ascii="Rockwell" w:eastAsia="Times New Roman" w:hAnsi="Rockwell" w:cs="Times New Roman"/>
          <w:sz w:val="32"/>
          <w:szCs w:val="32"/>
        </w:rPr>
      </w:pPr>
      <w:r w:rsidRPr="000F04F6">
        <w:rPr>
          <w:rFonts w:ascii="Rockwell" w:eastAsia="Times New Roman" w:hAnsi="Rockwell" w:cs="Arial"/>
          <w:iCs/>
          <w:color w:val="4F81BD" w:themeColor="accent1"/>
          <w:sz w:val="32"/>
          <w:szCs w:val="32"/>
        </w:rPr>
        <w:t>Panel Discussion:</w:t>
      </w:r>
      <w:r w:rsidRPr="000F04F6">
        <w:rPr>
          <w:rFonts w:ascii="Rockwell" w:eastAsia="Times New Roman" w:hAnsi="Rockwell" w:cs="Arial"/>
          <w:color w:val="000000"/>
          <w:sz w:val="32"/>
          <w:szCs w:val="32"/>
        </w:rPr>
        <w:t xml:space="preserve"> </w:t>
      </w:r>
      <w:r w:rsidRPr="005D21FB">
        <w:rPr>
          <w:rFonts w:ascii="Rockwell" w:eastAsia="Times New Roman" w:hAnsi="Rockwell" w:cs="Arial"/>
          <w:color w:val="000000"/>
          <w:sz w:val="32"/>
          <w:szCs w:val="32"/>
        </w:rPr>
        <w:t>a structured conversation on a given topic among several people in front of an audience. This type of presentation will be quite spontaneous, so skill in catching the main theme of a question or comment and in designing a clear, relevant response will be needed.  </w:t>
      </w:r>
    </w:p>
    <w:p w:rsidR="005D21FB" w:rsidRPr="005D21FB" w:rsidRDefault="005D21FB" w:rsidP="00014F1A">
      <w:pPr>
        <w:ind w:right="360"/>
        <w:rPr>
          <w:rFonts w:ascii="Rockwell" w:eastAsia="Times New Roman" w:hAnsi="Rockwell" w:cs="Times New Roman"/>
          <w:sz w:val="32"/>
          <w:szCs w:val="32"/>
        </w:rPr>
      </w:pPr>
    </w:p>
    <w:p w:rsidR="005D21FB" w:rsidRPr="005D21FB" w:rsidRDefault="005D21FB" w:rsidP="00014F1A">
      <w:pPr>
        <w:ind w:right="360"/>
        <w:rPr>
          <w:rFonts w:ascii="Rockwell" w:eastAsia="Times New Roman" w:hAnsi="Rockwell" w:cs="Times New Roman"/>
          <w:color w:val="4F81BD" w:themeColor="accent1"/>
          <w:sz w:val="32"/>
          <w:szCs w:val="32"/>
        </w:rPr>
      </w:pPr>
      <w:r w:rsidRPr="005D21FB">
        <w:rPr>
          <w:rFonts w:ascii="Rockwell" w:eastAsia="Times New Roman" w:hAnsi="Rockwell" w:cs="Arial"/>
          <w:b/>
          <w:bCs/>
          <w:color w:val="4F81BD" w:themeColor="accent1"/>
          <w:sz w:val="32"/>
          <w:szCs w:val="32"/>
        </w:rPr>
        <w:t>What is an effective way to make group decisions?</w:t>
      </w:r>
    </w:p>
    <w:p w:rsidR="005D21FB" w:rsidRPr="00014F1A" w:rsidRDefault="005D21FB" w:rsidP="00014F1A">
      <w:pPr>
        <w:ind w:right="360"/>
        <w:rPr>
          <w:rFonts w:ascii="Rockwell" w:eastAsia="Times New Roman" w:hAnsi="Rockwell" w:cs="Arial"/>
          <w:color w:val="000000"/>
          <w:sz w:val="32"/>
          <w:szCs w:val="32"/>
        </w:rPr>
      </w:pPr>
      <w:r w:rsidRPr="005D21FB">
        <w:rPr>
          <w:rFonts w:ascii="Rockwell" w:eastAsia="Times New Roman" w:hAnsi="Rockwell" w:cs="Arial"/>
          <w:color w:val="000000"/>
          <w:sz w:val="32"/>
          <w:szCs w:val="32"/>
        </w:rPr>
        <w:t xml:space="preserve">As you prepare for your small group presentations, a rational method of group decision-making or problem solving will be useful. </w:t>
      </w:r>
      <w:r w:rsidRPr="000F04F6">
        <w:rPr>
          <w:rFonts w:ascii="Rockwell" w:eastAsia="Times New Roman" w:hAnsi="Rockwell" w:cs="Arial"/>
          <w:iCs/>
          <w:color w:val="4F81BD" w:themeColor="accent1"/>
          <w:sz w:val="32"/>
          <w:szCs w:val="32"/>
        </w:rPr>
        <w:t>John Dewey’s Reflective Thinking Method</w:t>
      </w:r>
      <w:r>
        <w:rPr>
          <w:rFonts w:ascii="Rockwell" w:eastAsia="Times New Roman" w:hAnsi="Rockwell" w:cs="Arial"/>
          <w:color w:val="000000"/>
          <w:sz w:val="32"/>
          <w:szCs w:val="32"/>
        </w:rPr>
        <w:t xml:space="preserve"> is a well-</w:t>
      </w:r>
      <w:r w:rsidRPr="005D21FB">
        <w:rPr>
          <w:rFonts w:ascii="Rockwell" w:eastAsia="Times New Roman" w:hAnsi="Rockwell" w:cs="Arial"/>
          <w:color w:val="000000"/>
          <w:sz w:val="32"/>
          <w:szCs w:val="32"/>
        </w:rPr>
        <w:t>known and effective series of steps that logically lead you to a well thought out decision or conclusion. The steps are:</w:t>
      </w:r>
    </w:p>
    <w:p w:rsidR="005D21FB" w:rsidRDefault="005D21FB" w:rsidP="00014F1A">
      <w:pPr>
        <w:ind w:right="360"/>
        <w:rPr>
          <w:rFonts w:ascii="Rockwell" w:eastAsia="Times New Roman" w:hAnsi="Rockwell" w:cs="Arial"/>
          <w:color w:val="4F81BD" w:themeColor="accent1"/>
          <w:sz w:val="32"/>
          <w:szCs w:val="32"/>
        </w:rPr>
      </w:pPr>
    </w:p>
    <w:p w:rsidR="00014F1A" w:rsidRDefault="00014F1A" w:rsidP="00014F1A">
      <w:pPr>
        <w:ind w:right="360"/>
        <w:rPr>
          <w:rFonts w:ascii="Rockwell" w:eastAsia="Times New Roman" w:hAnsi="Rockwell" w:cs="Arial"/>
          <w:color w:val="4F81BD" w:themeColor="accent1"/>
          <w:sz w:val="32"/>
          <w:szCs w:val="32"/>
        </w:rPr>
      </w:pPr>
    </w:p>
    <w:p w:rsidR="005D21FB" w:rsidRPr="000F04F6" w:rsidRDefault="005D21FB" w:rsidP="00014F1A">
      <w:pPr>
        <w:ind w:right="360"/>
        <w:rPr>
          <w:rFonts w:ascii="Rockwell" w:eastAsia="Times New Roman" w:hAnsi="Rockwell" w:cs="Times New Roman"/>
          <w:color w:val="4F81BD" w:themeColor="accent1"/>
          <w:sz w:val="32"/>
          <w:szCs w:val="32"/>
        </w:rPr>
      </w:pPr>
      <w:r w:rsidRPr="000F04F6">
        <w:rPr>
          <w:rFonts w:ascii="Rockwell" w:eastAsia="Times New Roman" w:hAnsi="Rockwell" w:cs="Arial"/>
          <w:color w:val="4F81BD" w:themeColor="accent1"/>
          <w:sz w:val="32"/>
          <w:szCs w:val="32"/>
        </w:rPr>
        <w:t>1. Define the problem</w:t>
      </w:r>
    </w:p>
    <w:p w:rsidR="005D21FB" w:rsidRDefault="005D21FB" w:rsidP="00014F1A">
      <w:pPr>
        <w:ind w:right="360"/>
        <w:rPr>
          <w:rFonts w:ascii="Rockwell" w:eastAsia="Times New Roman" w:hAnsi="Rockwell" w:cs="Arial"/>
          <w:color w:val="000000"/>
          <w:sz w:val="32"/>
          <w:szCs w:val="32"/>
        </w:rPr>
      </w:pPr>
      <w:r w:rsidRPr="005D21FB">
        <w:rPr>
          <w:rFonts w:ascii="Rockwell" w:eastAsia="Times New Roman" w:hAnsi="Rockwell" w:cs="Arial"/>
          <w:color w:val="000000"/>
          <w:sz w:val="32"/>
          <w:szCs w:val="32"/>
        </w:rPr>
        <w:t>This means identifying what the problem is. It may seem obvious to some and unnecessary to do, but it is surprising how people can differ in their views of what the problem even is.</w:t>
      </w:r>
    </w:p>
    <w:p w:rsidR="005D21FB" w:rsidRPr="005D21FB" w:rsidRDefault="005D21FB" w:rsidP="00014F1A">
      <w:pPr>
        <w:ind w:right="360"/>
        <w:rPr>
          <w:rFonts w:ascii="Rockwell" w:eastAsia="Times New Roman" w:hAnsi="Rockwell" w:cs="Times New Roman"/>
          <w:sz w:val="32"/>
          <w:szCs w:val="32"/>
        </w:rPr>
      </w:pPr>
    </w:p>
    <w:p w:rsidR="005D21FB" w:rsidRPr="005D21FB" w:rsidRDefault="005D21FB" w:rsidP="00014F1A">
      <w:pPr>
        <w:ind w:right="360"/>
        <w:rPr>
          <w:rFonts w:ascii="Rockwell" w:eastAsia="Times New Roman" w:hAnsi="Rockwell" w:cs="Times New Roman"/>
          <w:i/>
          <w:sz w:val="28"/>
          <w:szCs w:val="28"/>
        </w:rPr>
      </w:pPr>
      <w:r w:rsidRPr="005D21FB">
        <w:rPr>
          <w:rFonts w:ascii="Rockwell" w:eastAsia="Times New Roman" w:hAnsi="Rockwell" w:cs="Arial"/>
          <w:i/>
          <w:color w:val="000000"/>
          <w:sz w:val="28"/>
          <w:szCs w:val="28"/>
        </w:rPr>
        <w:t>Example: For a small group presentation, what is it that we need to do? What are the criteria that will be used to evaluate us?</w:t>
      </w:r>
    </w:p>
    <w:p w:rsidR="005D21FB" w:rsidRPr="005D21FB" w:rsidRDefault="005D21FB" w:rsidP="00014F1A">
      <w:pPr>
        <w:ind w:right="360"/>
        <w:rPr>
          <w:rFonts w:ascii="Rockwell" w:eastAsia="Times New Roman" w:hAnsi="Rockwell" w:cs="Times New Roman"/>
          <w:sz w:val="32"/>
          <w:szCs w:val="32"/>
        </w:rPr>
      </w:pPr>
    </w:p>
    <w:p w:rsidR="005D21FB" w:rsidRPr="005D21FB" w:rsidRDefault="005D21FB" w:rsidP="00014F1A">
      <w:pPr>
        <w:ind w:right="360"/>
        <w:rPr>
          <w:rFonts w:ascii="Rockwell" w:eastAsia="Times New Roman" w:hAnsi="Rockwell" w:cs="Times New Roman"/>
          <w:color w:val="4F81BD" w:themeColor="accent1"/>
          <w:sz w:val="32"/>
          <w:szCs w:val="32"/>
        </w:rPr>
      </w:pPr>
      <w:r w:rsidRPr="005D21FB">
        <w:rPr>
          <w:rFonts w:ascii="Rockwell" w:eastAsia="Times New Roman" w:hAnsi="Rockwell" w:cs="Arial"/>
          <w:color w:val="4F81BD" w:themeColor="accent1"/>
          <w:sz w:val="32"/>
          <w:szCs w:val="32"/>
        </w:rPr>
        <w:t xml:space="preserve">2. </w:t>
      </w:r>
      <w:r w:rsidRPr="000F04F6">
        <w:rPr>
          <w:rFonts w:ascii="Rockwell" w:eastAsia="Times New Roman" w:hAnsi="Rockwell" w:cs="Arial"/>
          <w:color w:val="4F81BD" w:themeColor="accent1"/>
          <w:sz w:val="32"/>
          <w:szCs w:val="32"/>
        </w:rPr>
        <w:t>Analyze the problem</w:t>
      </w:r>
    </w:p>
    <w:p w:rsidR="005D21FB" w:rsidRDefault="005D21FB" w:rsidP="00014F1A">
      <w:pPr>
        <w:ind w:right="360"/>
        <w:rPr>
          <w:rFonts w:ascii="Rockwell" w:eastAsia="Times New Roman" w:hAnsi="Rockwell" w:cs="Arial"/>
          <w:color w:val="000000"/>
          <w:sz w:val="32"/>
          <w:szCs w:val="32"/>
        </w:rPr>
      </w:pPr>
      <w:r w:rsidRPr="005D21FB">
        <w:rPr>
          <w:rFonts w:ascii="Rockwell" w:eastAsia="Times New Roman" w:hAnsi="Rockwell" w:cs="Arial"/>
          <w:color w:val="000000"/>
          <w:sz w:val="32"/>
          <w:szCs w:val="32"/>
        </w:rPr>
        <w:t xml:space="preserve">Analyzing the problem involves taking the problem and dividing it into smaller parts and looking at </w:t>
      </w:r>
      <w:proofErr w:type="spellStart"/>
      <w:r w:rsidRPr="005D21FB">
        <w:rPr>
          <w:rFonts w:ascii="Rockwell" w:eastAsia="Times New Roman" w:hAnsi="Rockwell" w:cs="Arial"/>
          <w:color w:val="000000"/>
          <w:sz w:val="32"/>
          <w:szCs w:val="32"/>
        </w:rPr>
        <w:t>if</w:t>
      </w:r>
      <w:proofErr w:type="spellEnd"/>
      <w:r w:rsidRPr="005D21FB">
        <w:rPr>
          <w:rFonts w:ascii="Rockwell" w:eastAsia="Times New Roman" w:hAnsi="Rockwell" w:cs="Arial"/>
          <w:color w:val="000000"/>
          <w:sz w:val="32"/>
          <w:szCs w:val="32"/>
        </w:rPr>
        <w:t xml:space="preserve"> from various angles.</w:t>
      </w:r>
    </w:p>
    <w:p w:rsidR="005D21FB" w:rsidRPr="005D21FB" w:rsidRDefault="005D21FB" w:rsidP="00014F1A">
      <w:pPr>
        <w:ind w:right="360"/>
        <w:rPr>
          <w:rFonts w:ascii="Rockwell" w:eastAsia="Times New Roman" w:hAnsi="Rockwell" w:cs="Times New Roman"/>
          <w:sz w:val="32"/>
          <w:szCs w:val="32"/>
        </w:rPr>
      </w:pPr>
    </w:p>
    <w:p w:rsidR="005D21FB" w:rsidRPr="005D21FB" w:rsidRDefault="005D21FB" w:rsidP="00014F1A">
      <w:pPr>
        <w:ind w:right="360"/>
        <w:rPr>
          <w:rFonts w:ascii="Rockwell" w:eastAsia="Times New Roman" w:hAnsi="Rockwell" w:cs="Times New Roman"/>
          <w:i/>
          <w:sz w:val="28"/>
          <w:szCs w:val="28"/>
        </w:rPr>
      </w:pPr>
      <w:r w:rsidRPr="005D21FB">
        <w:rPr>
          <w:rFonts w:ascii="Rockwell" w:eastAsia="Times New Roman" w:hAnsi="Rockwell" w:cs="Arial"/>
          <w:i/>
          <w:color w:val="000000"/>
          <w:sz w:val="28"/>
          <w:szCs w:val="28"/>
        </w:rPr>
        <w:t>Example: In order to meet those criteria, what specific ingredients do we need to include? Do we need to use specific visual aids? Do we have to have an introduction/body/conclusion?</w:t>
      </w:r>
    </w:p>
    <w:p w:rsidR="005D21FB" w:rsidRPr="005D21FB" w:rsidRDefault="005D21FB" w:rsidP="00014F1A">
      <w:pPr>
        <w:ind w:right="360"/>
        <w:rPr>
          <w:rFonts w:ascii="Rockwell" w:eastAsia="Times New Roman" w:hAnsi="Rockwell" w:cs="Times New Roman"/>
          <w:sz w:val="32"/>
          <w:szCs w:val="32"/>
        </w:rPr>
      </w:pPr>
    </w:p>
    <w:p w:rsidR="005D21FB" w:rsidRPr="000F04F6" w:rsidRDefault="005D21FB" w:rsidP="00014F1A">
      <w:pPr>
        <w:ind w:right="360"/>
        <w:rPr>
          <w:rFonts w:ascii="Rockwell" w:eastAsia="Times New Roman" w:hAnsi="Rockwell" w:cs="Times New Roman"/>
          <w:color w:val="4F81BD" w:themeColor="accent1"/>
          <w:sz w:val="32"/>
          <w:szCs w:val="32"/>
        </w:rPr>
      </w:pPr>
      <w:r w:rsidRPr="005D21FB">
        <w:rPr>
          <w:rFonts w:ascii="Rockwell" w:eastAsia="Times New Roman" w:hAnsi="Rockwell" w:cs="Arial"/>
          <w:color w:val="4F81BD" w:themeColor="accent1"/>
          <w:sz w:val="32"/>
          <w:szCs w:val="32"/>
        </w:rPr>
        <w:t xml:space="preserve">3. </w:t>
      </w:r>
      <w:r w:rsidRPr="000F04F6">
        <w:rPr>
          <w:rFonts w:ascii="Rockwell" w:eastAsia="Times New Roman" w:hAnsi="Rockwell" w:cs="Arial"/>
          <w:color w:val="4F81BD" w:themeColor="accent1"/>
          <w:sz w:val="32"/>
          <w:szCs w:val="32"/>
        </w:rPr>
        <w:t>Establish criteria</w:t>
      </w:r>
    </w:p>
    <w:p w:rsidR="005D21FB" w:rsidRDefault="005D21FB" w:rsidP="00014F1A">
      <w:pPr>
        <w:ind w:right="360"/>
        <w:rPr>
          <w:rFonts w:ascii="Rockwell" w:eastAsia="Times New Roman" w:hAnsi="Rockwell" w:cs="Arial"/>
          <w:color w:val="000000"/>
          <w:sz w:val="32"/>
          <w:szCs w:val="32"/>
        </w:rPr>
      </w:pPr>
      <w:r w:rsidRPr="005D21FB">
        <w:rPr>
          <w:rFonts w:ascii="Rockwell" w:eastAsia="Times New Roman" w:hAnsi="Rockwell" w:cs="Arial"/>
          <w:color w:val="000000"/>
          <w:sz w:val="32"/>
          <w:szCs w:val="32"/>
        </w:rPr>
        <w:t xml:space="preserve">Discuss what criteria you as a group are expected to meet, as well as your own specific group members’ expectations. </w:t>
      </w:r>
    </w:p>
    <w:p w:rsidR="005D21FB" w:rsidRPr="005D21FB" w:rsidRDefault="005D21FB" w:rsidP="00014F1A">
      <w:pPr>
        <w:ind w:right="360"/>
        <w:rPr>
          <w:rFonts w:ascii="Rockwell" w:eastAsia="Times New Roman" w:hAnsi="Rockwell" w:cs="Times New Roman"/>
          <w:sz w:val="32"/>
          <w:szCs w:val="32"/>
        </w:rPr>
      </w:pPr>
    </w:p>
    <w:p w:rsidR="005D21FB" w:rsidRPr="005D21FB" w:rsidRDefault="005D21FB" w:rsidP="00014F1A">
      <w:pPr>
        <w:ind w:right="360"/>
        <w:rPr>
          <w:rFonts w:ascii="Rockwell" w:eastAsia="Times New Roman" w:hAnsi="Rockwell" w:cs="Times New Roman"/>
          <w:i/>
          <w:sz w:val="28"/>
          <w:szCs w:val="28"/>
        </w:rPr>
      </w:pPr>
      <w:r w:rsidRPr="005D21FB">
        <w:rPr>
          <w:rFonts w:ascii="Rockwell" w:eastAsia="Times New Roman" w:hAnsi="Rockwell" w:cs="Arial"/>
          <w:i/>
          <w:color w:val="000000"/>
          <w:sz w:val="28"/>
          <w:szCs w:val="28"/>
        </w:rPr>
        <w:t>Example: Do you want it to be visually pleasing as well as mentally stimulating? Or are your group members focused on doing research and sharing that knowledge with the audience?</w:t>
      </w:r>
    </w:p>
    <w:p w:rsidR="005D21FB" w:rsidRPr="005D21FB" w:rsidRDefault="005D21FB" w:rsidP="00014F1A">
      <w:pPr>
        <w:ind w:right="360"/>
        <w:rPr>
          <w:rFonts w:ascii="Rockwell" w:eastAsia="Times New Roman" w:hAnsi="Rockwell" w:cs="Times New Roman"/>
          <w:sz w:val="32"/>
          <w:szCs w:val="32"/>
        </w:rPr>
      </w:pPr>
    </w:p>
    <w:p w:rsidR="005D21FB" w:rsidRPr="000F04F6" w:rsidRDefault="005D21FB" w:rsidP="00014F1A">
      <w:pPr>
        <w:ind w:right="360"/>
        <w:rPr>
          <w:rFonts w:ascii="Rockwell" w:eastAsia="Times New Roman" w:hAnsi="Rockwell" w:cs="Times New Roman"/>
          <w:color w:val="4F81BD" w:themeColor="accent1"/>
          <w:sz w:val="32"/>
          <w:szCs w:val="32"/>
        </w:rPr>
      </w:pPr>
      <w:r w:rsidRPr="005D21FB">
        <w:rPr>
          <w:rFonts w:ascii="Rockwell" w:eastAsia="Times New Roman" w:hAnsi="Rockwell" w:cs="Arial"/>
          <w:color w:val="4F81BD" w:themeColor="accent1"/>
          <w:sz w:val="32"/>
          <w:szCs w:val="32"/>
        </w:rPr>
        <w:t xml:space="preserve">4. </w:t>
      </w:r>
      <w:r w:rsidRPr="000F04F6">
        <w:rPr>
          <w:rFonts w:ascii="Rockwell" w:eastAsia="Times New Roman" w:hAnsi="Rockwell" w:cs="Arial"/>
          <w:color w:val="4F81BD" w:themeColor="accent1"/>
          <w:sz w:val="32"/>
          <w:szCs w:val="32"/>
        </w:rPr>
        <w:t>Select several potential alternative solutions</w:t>
      </w:r>
    </w:p>
    <w:p w:rsidR="005D21FB" w:rsidRPr="005D21FB" w:rsidRDefault="005D21FB" w:rsidP="00014F1A">
      <w:pPr>
        <w:ind w:right="360"/>
        <w:rPr>
          <w:rFonts w:ascii="Rockwell" w:eastAsia="Times New Roman" w:hAnsi="Rockwell" w:cs="Times New Roman"/>
          <w:sz w:val="32"/>
          <w:szCs w:val="32"/>
        </w:rPr>
      </w:pPr>
      <w:r w:rsidRPr="005D21FB">
        <w:rPr>
          <w:rFonts w:ascii="Rockwell" w:eastAsia="Times New Roman" w:hAnsi="Rockwell" w:cs="Arial"/>
          <w:color w:val="000000"/>
          <w:sz w:val="32"/>
          <w:szCs w:val="32"/>
        </w:rPr>
        <w:t xml:space="preserve">Discuss among your group members the various ways that you can achieve the criteria that you are given </w:t>
      </w:r>
      <w:r>
        <w:rPr>
          <w:rFonts w:ascii="Rockwell" w:eastAsia="Times New Roman" w:hAnsi="Rockwell" w:cs="Arial"/>
          <w:color w:val="000000"/>
          <w:sz w:val="32"/>
          <w:szCs w:val="32"/>
        </w:rPr>
        <w:t>or criteria that your group has</w:t>
      </w:r>
      <w:r w:rsidRPr="005D21FB">
        <w:rPr>
          <w:rFonts w:ascii="Rockwell" w:eastAsia="Times New Roman" w:hAnsi="Rockwell" w:cs="Arial"/>
          <w:color w:val="000000"/>
          <w:sz w:val="32"/>
          <w:szCs w:val="32"/>
        </w:rPr>
        <w:t> set for the problem, as you conceive it. Don’t feel compelled to narrow down to only one alternative, but rather discuss and note several potential alternatives.</w:t>
      </w:r>
    </w:p>
    <w:p w:rsidR="005D21FB" w:rsidRDefault="005D21FB" w:rsidP="00014F1A">
      <w:pPr>
        <w:ind w:right="360"/>
        <w:rPr>
          <w:rFonts w:ascii="Rockwell" w:eastAsia="Times New Roman" w:hAnsi="Rockwell" w:cs="Arial"/>
          <w:color w:val="4F81BD" w:themeColor="accent1"/>
          <w:sz w:val="32"/>
          <w:szCs w:val="32"/>
        </w:rPr>
      </w:pPr>
    </w:p>
    <w:p w:rsidR="005D21FB" w:rsidRPr="000F04F6" w:rsidRDefault="005D21FB" w:rsidP="00014F1A">
      <w:pPr>
        <w:ind w:right="360"/>
        <w:rPr>
          <w:rFonts w:ascii="Rockwell" w:eastAsia="Times New Roman" w:hAnsi="Rockwell" w:cs="Times New Roman"/>
          <w:color w:val="4F81BD" w:themeColor="accent1"/>
          <w:sz w:val="32"/>
          <w:szCs w:val="32"/>
        </w:rPr>
      </w:pPr>
      <w:r w:rsidRPr="005D21FB">
        <w:rPr>
          <w:rFonts w:ascii="Rockwell" w:eastAsia="Times New Roman" w:hAnsi="Rockwell" w:cs="Arial"/>
          <w:color w:val="4F81BD" w:themeColor="accent1"/>
          <w:sz w:val="32"/>
          <w:szCs w:val="32"/>
        </w:rPr>
        <w:t xml:space="preserve">5. </w:t>
      </w:r>
      <w:r w:rsidRPr="000F04F6">
        <w:rPr>
          <w:rFonts w:ascii="Rockwell" w:eastAsia="Times New Roman" w:hAnsi="Rockwell" w:cs="Arial"/>
          <w:color w:val="4F81BD" w:themeColor="accent1"/>
          <w:sz w:val="32"/>
          <w:szCs w:val="32"/>
        </w:rPr>
        <w:t>Select the best alternative</w:t>
      </w:r>
    </w:p>
    <w:p w:rsidR="00014F1A" w:rsidRDefault="005D21FB" w:rsidP="00014F1A">
      <w:pPr>
        <w:ind w:right="360"/>
        <w:rPr>
          <w:rFonts w:ascii="Rockwell" w:eastAsia="Times New Roman" w:hAnsi="Rockwell" w:cs="Arial"/>
          <w:color w:val="000000"/>
          <w:sz w:val="32"/>
          <w:szCs w:val="32"/>
        </w:rPr>
      </w:pPr>
      <w:r w:rsidRPr="005D21FB">
        <w:rPr>
          <w:rFonts w:ascii="Rockwell" w:eastAsia="Times New Roman" w:hAnsi="Rockwell" w:cs="Arial"/>
          <w:color w:val="000000"/>
          <w:sz w:val="32"/>
          <w:szCs w:val="32"/>
        </w:rPr>
        <w:t xml:space="preserve">Among the various alternatives that your group has produced, which would be the best one to implement? Some ideas are great “on paper,” but realistically would be difficult to implement. Your group should discuss this and get feedback from all members about this and </w:t>
      </w:r>
    </w:p>
    <w:p w:rsidR="00014F1A" w:rsidRDefault="00014F1A" w:rsidP="00014F1A">
      <w:pPr>
        <w:ind w:right="360"/>
        <w:rPr>
          <w:rFonts w:ascii="Rockwell" w:eastAsia="Times New Roman" w:hAnsi="Rockwell" w:cs="Arial"/>
          <w:color w:val="000000"/>
          <w:sz w:val="32"/>
          <w:szCs w:val="32"/>
        </w:rPr>
      </w:pPr>
    </w:p>
    <w:p w:rsidR="005D21FB" w:rsidRPr="005D21FB" w:rsidRDefault="005D21FB" w:rsidP="00014F1A">
      <w:pPr>
        <w:ind w:right="360"/>
        <w:rPr>
          <w:rFonts w:ascii="Rockwell" w:eastAsia="Times New Roman" w:hAnsi="Rockwell" w:cs="Times New Roman"/>
          <w:sz w:val="32"/>
          <w:szCs w:val="32"/>
        </w:rPr>
      </w:pPr>
      <w:proofErr w:type="gramStart"/>
      <w:r w:rsidRPr="005D21FB">
        <w:rPr>
          <w:rFonts w:ascii="Rockwell" w:eastAsia="Times New Roman" w:hAnsi="Rockwell" w:cs="Arial"/>
          <w:color w:val="000000"/>
          <w:sz w:val="32"/>
          <w:szCs w:val="32"/>
        </w:rPr>
        <w:t>hopefully</w:t>
      </w:r>
      <w:proofErr w:type="gramEnd"/>
      <w:r w:rsidRPr="005D21FB">
        <w:rPr>
          <w:rFonts w:ascii="Rockwell" w:eastAsia="Times New Roman" w:hAnsi="Rockwell" w:cs="Arial"/>
          <w:color w:val="000000"/>
          <w:sz w:val="32"/>
          <w:szCs w:val="32"/>
        </w:rPr>
        <w:t xml:space="preserve"> come to a consensus about which is the best alternative. Voting is one way of deciding on the best alternative, but not the optimal method, as the “minority” could feel uncommitted to the conclusion that the majority agrees with.</w:t>
      </w:r>
    </w:p>
    <w:p w:rsidR="005D21FB" w:rsidRPr="005D21FB" w:rsidRDefault="005D21FB" w:rsidP="00014F1A">
      <w:pPr>
        <w:ind w:right="360"/>
        <w:rPr>
          <w:rFonts w:ascii="Rockwell" w:eastAsia="Times New Roman" w:hAnsi="Rockwell" w:cs="Times New Roman"/>
          <w:sz w:val="32"/>
          <w:szCs w:val="32"/>
        </w:rPr>
      </w:pPr>
    </w:p>
    <w:p w:rsidR="005D21FB" w:rsidRPr="000F04F6" w:rsidRDefault="005D21FB" w:rsidP="00014F1A">
      <w:pPr>
        <w:ind w:right="360"/>
        <w:rPr>
          <w:rFonts w:ascii="Rockwell" w:eastAsia="Times New Roman" w:hAnsi="Rockwell" w:cs="Times New Roman"/>
          <w:sz w:val="32"/>
          <w:szCs w:val="32"/>
        </w:rPr>
      </w:pPr>
      <w:r w:rsidRPr="000F04F6">
        <w:rPr>
          <w:rFonts w:ascii="Rockwell" w:eastAsia="Times New Roman" w:hAnsi="Rockwell" w:cs="Arial"/>
          <w:iCs/>
          <w:color w:val="000000"/>
          <w:sz w:val="32"/>
          <w:szCs w:val="32"/>
        </w:rPr>
        <w:t>Some people state that there should be a sixth step: implementing and assessing the selected solution so that the process can be repeated until the ideal solution is found.</w:t>
      </w:r>
    </w:p>
    <w:p w:rsidR="00D51910" w:rsidRPr="005D21FB" w:rsidRDefault="00D51910" w:rsidP="00014F1A">
      <w:pPr>
        <w:ind w:right="360"/>
        <w:rPr>
          <w:rFonts w:ascii="Rockwell" w:eastAsia="Arial Unicode MS" w:hAnsi="Rockwell" w:cs="Apple Symbols"/>
          <w:color w:val="000000"/>
          <w:sz w:val="32"/>
          <w:szCs w:val="32"/>
        </w:rPr>
      </w:pPr>
    </w:p>
    <w:p w:rsidR="00D51910" w:rsidRDefault="00D51910" w:rsidP="00014F1A">
      <w:pPr>
        <w:rPr>
          <w:rFonts w:ascii="Devanagari Sangam MN" w:eastAsia="Arial Unicode MS" w:hAnsi="Devanagari Sangam MN" w:cs="Apple Symbols"/>
          <w:color w:val="000000"/>
          <w:sz w:val="32"/>
          <w:szCs w:val="32"/>
        </w:rPr>
      </w:pPr>
      <w:bookmarkStart w:id="0" w:name="_GoBack"/>
      <w:bookmarkEnd w:id="0"/>
    </w:p>
    <w:p w:rsidR="00D51910" w:rsidRDefault="00D51910" w:rsidP="00014F1A">
      <w:pP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09E05558" wp14:editId="7E36D380">
                <wp:simplePos x="0" y="0"/>
                <wp:positionH relativeFrom="column">
                  <wp:posOffset>114300</wp:posOffset>
                </wp:positionH>
                <wp:positionV relativeFrom="paragraph">
                  <wp:posOffset>182245</wp:posOffset>
                </wp:positionV>
                <wp:extent cx="6629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35pt" to="5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" strokecolor="#4f81bd" strokeweight=".25pt">
                <v:shadow on="t" color="black" opacity="24903f" origin=",.5" offset="0,.55556mm"/>
              </v:line>
            </w:pict>
          </mc:Fallback>
        </mc:AlternateContent>
      </w:r>
    </w:p>
    <w:p w:rsidR="00D51910" w:rsidRDefault="00D51910" w:rsidP="00014F1A">
      <w:pPr>
        <w:rPr>
          <w:rFonts w:ascii="Devanagari Sangam MN" w:eastAsia="Arial Unicode MS" w:hAnsi="Devanagari Sangam MN" w:cs="Apple Symbols"/>
          <w:color w:val="000000"/>
          <w:sz w:val="32"/>
          <w:szCs w:val="32"/>
        </w:rPr>
      </w:pPr>
    </w:p>
    <w:p w:rsidR="00D51910" w:rsidRPr="00D51910" w:rsidRDefault="00D51910" w:rsidP="00014F1A">
      <w:pPr>
        <w:rPr>
          <w:rFonts w:ascii="Devanagari Sangam MN" w:eastAsia="Arial Unicode MS" w:hAnsi="Devanagari Sangam MN" w:cs="Apple Symbols"/>
          <w:color w:val="000000"/>
          <w:sz w:val="32"/>
          <w:szCs w:val="32"/>
        </w:rPr>
      </w:pPr>
    </w:p>
    <w:p w:rsidR="009431F6" w:rsidRDefault="00D51910" w:rsidP="00014F1A">
      <w:pPr>
        <w:jc w:val="center"/>
        <w:rPr>
          <w:rFonts w:ascii="Devanagari Sangam MN" w:eastAsia="Arial Unicode MS" w:hAnsi="Devanagari Sangam MN" w:cs="Apple Symbols"/>
          <w:color w:val="000000"/>
          <w:sz w:val="32"/>
          <w:szCs w:val="32"/>
        </w:rPr>
      </w:pPr>
      <w:r>
        <w:rPr>
          <w:rFonts w:ascii="Devanagari Sangam MN" w:eastAsia="Arial Unicode MS" w:hAnsi="Devanagari Sangam MN" w:cs="Apple Symbols"/>
          <w:color w:val="000000"/>
          <w:sz w:val="32"/>
          <w:szCs w:val="32"/>
        </w:rPr>
        <w:t xml:space="preserve">If you </w:t>
      </w:r>
      <w:r w:rsidR="005D21FB">
        <w:rPr>
          <w:rFonts w:ascii="Devanagari Sangam MN" w:eastAsia="Arial Unicode MS" w:hAnsi="Devanagari Sangam MN" w:cs="Apple Symbols"/>
          <w:color w:val="000000"/>
          <w:sz w:val="32"/>
          <w:szCs w:val="32"/>
        </w:rPr>
        <w:t>want more information, check out the following UMW Speaking Center Handouts:</w:t>
      </w:r>
    </w:p>
    <w:p w:rsidR="009431F6" w:rsidRDefault="009431F6" w:rsidP="00014F1A">
      <w:pPr>
        <w:jc w:val="center"/>
        <w:rPr>
          <w:rFonts w:ascii="Devanagari Sangam MN" w:eastAsia="Arial Unicode MS" w:hAnsi="Devanagari Sangam MN" w:cs="Apple Symbols"/>
          <w:color w:val="000000"/>
          <w:sz w:val="32"/>
          <w:szCs w:val="32"/>
        </w:rPr>
      </w:pPr>
    </w:p>
    <w:p w:rsidR="009431F6" w:rsidRPr="009431F6" w:rsidRDefault="009431F6" w:rsidP="00014F1A">
      <w:pPr>
        <w:jc w:val="center"/>
        <w:rPr>
          <w:rFonts w:ascii="Devanagari Sangam MN" w:eastAsia="Arial Unicode MS" w:hAnsi="Devanagari Sangam MN" w:cs="Apple Symbols"/>
          <w:color w:val="4F81BD" w:themeColor="accent1"/>
          <w:sz w:val="32"/>
          <w:szCs w:val="32"/>
        </w:rPr>
      </w:pPr>
      <w:r w:rsidRPr="009431F6">
        <w:rPr>
          <w:rFonts w:ascii="Devanagari Sangam MN" w:eastAsia="Arial Unicode MS" w:hAnsi="Devanagari Sangam MN" w:cs="Apple Symbols"/>
          <w:color w:val="4F81BD" w:themeColor="accent1"/>
          <w:sz w:val="32"/>
          <w:szCs w:val="32"/>
        </w:rPr>
        <w:t>Group Projects and Presentations</w:t>
      </w:r>
    </w:p>
    <w:p w:rsidR="00646F76" w:rsidRPr="009431F6" w:rsidRDefault="009431F6" w:rsidP="00014F1A">
      <w:pPr>
        <w:jc w:val="center"/>
        <w:rPr>
          <w:rFonts w:ascii="Devanagari Sangam MN" w:eastAsia="Arial Unicode MS" w:hAnsi="Devanagari Sangam MN" w:cs="Apple Symbols"/>
          <w:color w:val="4F81BD" w:themeColor="accent1"/>
          <w:sz w:val="32"/>
          <w:szCs w:val="32"/>
        </w:rPr>
      </w:pPr>
      <w:r w:rsidRPr="009431F6">
        <w:rPr>
          <w:rFonts w:ascii="Devanagari Sangam MN" w:eastAsia="Arial Unicode MS" w:hAnsi="Devanagari Sangam MN" w:cs="Apple Symbols"/>
          <w:color w:val="4F81BD" w:themeColor="accent1"/>
          <w:sz w:val="32"/>
          <w:szCs w:val="32"/>
        </w:rPr>
        <w:t>Group</w:t>
      </w:r>
      <w:r w:rsidR="005D21FB" w:rsidRPr="009431F6">
        <w:rPr>
          <w:rFonts w:ascii="Devanagari Sangam MN" w:eastAsia="Arial Unicode MS" w:hAnsi="Devanagari Sangam MN" w:cs="Apple Symbols"/>
          <w:color w:val="4F81BD" w:themeColor="accent1"/>
          <w:sz w:val="32"/>
          <w:szCs w:val="32"/>
        </w:rPr>
        <w:t xml:space="preserve"> </w:t>
      </w:r>
      <w:r w:rsidRPr="009431F6">
        <w:rPr>
          <w:rFonts w:ascii="Devanagari Sangam MN" w:eastAsia="Arial Unicode MS" w:hAnsi="Devanagari Sangam MN" w:cs="Apple Symbols"/>
          <w:color w:val="4F81BD" w:themeColor="accent1"/>
          <w:sz w:val="32"/>
          <w:szCs w:val="32"/>
        </w:rPr>
        <w:t>Communication Roles</w:t>
      </w:r>
    </w:p>
    <w:sectPr w:rsidR="00646F76" w:rsidRPr="009431F6"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10" w:rsidRDefault="00767A10" w:rsidP="00894169">
      <w:r>
        <w:separator/>
      </w:r>
    </w:p>
  </w:endnote>
  <w:endnote w:type="continuationSeparator" w:id="0">
    <w:p w:rsidR="00767A10" w:rsidRDefault="00767A10"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Devanagari Sangam MN">
    <w:altName w:val="Times New Roman"/>
    <w:charset w:val="00"/>
    <w:family w:val="auto"/>
    <w:pitch w:val="variable"/>
    <w:sig w:usb0="00000003" w:usb1="0000204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10" w:rsidRDefault="00767A10" w:rsidP="00894169">
      <w:r>
        <w:separator/>
      </w:r>
    </w:p>
  </w:footnote>
  <w:footnote w:type="continuationSeparator" w:id="0">
    <w:p w:rsidR="00767A10" w:rsidRDefault="00767A10"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A3"/>
    <w:rsid w:val="00006D4D"/>
    <w:rsid w:val="00014F1A"/>
    <w:rsid w:val="00081BE0"/>
    <w:rsid w:val="000C7557"/>
    <w:rsid w:val="000F04F6"/>
    <w:rsid w:val="001D5337"/>
    <w:rsid w:val="00205AFB"/>
    <w:rsid w:val="00296755"/>
    <w:rsid w:val="003A00C7"/>
    <w:rsid w:val="003B016C"/>
    <w:rsid w:val="005D21FB"/>
    <w:rsid w:val="00646F76"/>
    <w:rsid w:val="00767A10"/>
    <w:rsid w:val="00875800"/>
    <w:rsid w:val="00894169"/>
    <w:rsid w:val="009431F6"/>
    <w:rsid w:val="00A20BA3"/>
    <w:rsid w:val="00C4505E"/>
    <w:rsid w:val="00CE5534"/>
    <w:rsid w:val="00D51910"/>
    <w:rsid w:val="00E41A6E"/>
    <w:rsid w:val="00EA588F"/>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5D21F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styleId="NormalWeb">
    <w:name w:val="Normal (Web)"/>
    <w:basedOn w:val="Normal"/>
    <w:uiPriority w:val="99"/>
    <w:semiHidden/>
    <w:unhideWhenUsed/>
    <w:rsid w:val="005D21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9640">
      <w:bodyDiv w:val="1"/>
      <w:marLeft w:val="0"/>
      <w:marRight w:val="0"/>
      <w:marTop w:val="0"/>
      <w:marBottom w:val="0"/>
      <w:divBdr>
        <w:top w:val="none" w:sz="0" w:space="0" w:color="auto"/>
        <w:left w:val="none" w:sz="0" w:space="0" w:color="auto"/>
        <w:bottom w:val="none" w:sz="0" w:space="0" w:color="auto"/>
        <w:right w:val="none" w:sz="0" w:space="0" w:color="auto"/>
      </w:divBdr>
    </w:div>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32702883">
          <w:marLeft w:val="0"/>
          <w:marRight w:val="0"/>
          <w:marTop w:val="0"/>
          <w:marBottom w:val="0"/>
          <w:divBdr>
            <w:top w:val="none" w:sz="0" w:space="0" w:color="auto"/>
            <w:left w:val="none" w:sz="0" w:space="0" w:color="auto"/>
            <w:bottom w:val="none" w:sz="0" w:space="0" w:color="auto"/>
            <w:right w:val="none" w:sz="0" w:space="0" w:color="auto"/>
          </w:divBdr>
        </w:div>
        <w:div w:id="414474260">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ocuments\My%20Dropbox\Speaking%20Center\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5293-A2E1-49BC-8112-17160004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18</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spkc</dc:creator>
  <cp:lastModifiedBy>Administrator</cp:lastModifiedBy>
  <cp:revision>4</cp:revision>
  <dcterms:created xsi:type="dcterms:W3CDTF">2014-02-26T15:32:00Z</dcterms:created>
  <dcterms:modified xsi:type="dcterms:W3CDTF">2014-09-12T14:00:00Z</dcterms:modified>
</cp:coreProperties>
</file>