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169FD2" w14:textId="77777777" w:rsidR="00A122DE" w:rsidRPr="00274D91" w:rsidRDefault="00306108">
      <w:pPr>
        <w:rPr>
          <w:rFonts w:ascii="Cambria" w:hAnsi="Cambria"/>
          <w:b/>
          <w:sz w:val="24"/>
          <w:szCs w:val="24"/>
          <w:u w:val="single"/>
        </w:rPr>
      </w:pPr>
      <w:bookmarkStart w:id="0" w:name="_GoBack"/>
      <w:bookmarkEnd w:id="0"/>
      <w:r w:rsidRPr="00274D91">
        <w:rPr>
          <w:rFonts w:ascii="Cambria" w:hAnsi="Cambria"/>
          <w:b/>
          <w:sz w:val="24"/>
          <w:szCs w:val="24"/>
          <w:u w:val="single"/>
        </w:rPr>
        <w:t>Resources – Exploring Civic Engagement, Civic Learning, Etc.</w:t>
      </w:r>
    </w:p>
    <w:p w14:paraId="15FDE793" w14:textId="77777777" w:rsidR="00306108" w:rsidRDefault="00306108">
      <w:pPr>
        <w:rPr>
          <w:rFonts w:ascii="Cambria" w:hAnsi="Cambria"/>
          <w:sz w:val="24"/>
          <w:szCs w:val="24"/>
        </w:rPr>
      </w:pPr>
    </w:p>
    <w:p w14:paraId="48A9B34B" w14:textId="77777777" w:rsidR="00274D91" w:rsidRDefault="00306108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1. </w:t>
      </w:r>
      <w:r w:rsidRPr="00274D91">
        <w:rPr>
          <w:rFonts w:ascii="Cambria" w:hAnsi="Cambria"/>
          <w:sz w:val="24"/>
          <w:szCs w:val="24"/>
          <w:u w:val="single"/>
        </w:rPr>
        <w:t>AAC&amp;U</w:t>
      </w:r>
      <w:r>
        <w:rPr>
          <w:rFonts w:ascii="Cambria" w:hAnsi="Cambria"/>
          <w:sz w:val="24"/>
          <w:szCs w:val="24"/>
        </w:rPr>
        <w:t xml:space="preserve">: </w:t>
      </w:r>
    </w:p>
    <w:p w14:paraId="31501A44" w14:textId="77777777" w:rsidR="00306108" w:rsidRDefault="00274D91">
      <w:r w:rsidRPr="00274D91">
        <w:rPr>
          <w:rFonts w:ascii="Cambria" w:hAnsi="Cambria"/>
          <w:sz w:val="24"/>
          <w:szCs w:val="24"/>
        </w:rPr>
        <w:t>Most notably, their</w:t>
      </w:r>
      <w:r>
        <w:rPr>
          <w:rFonts w:ascii="Cambria" w:hAnsi="Cambria"/>
          <w:sz w:val="24"/>
          <w:szCs w:val="24"/>
        </w:rPr>
        <w:t xml:space="preserve"> path-setting work, the Crucible Moment (2012) – the full report is posted here, and a much shorter summary</w:t>
      </w:r>
      <w:r w:rsidR="00306108">
        <w:rPr>
          <w:rFonts w:ascii="Cambria" w:hAnsi="Cambria"/>
          <w:sz w:val="24"/>
          <w:szCs w:val="24"/>
        </w:rPr>
        <w:t xml:space="preserve">: </w:t>
      </w:r>
      <w:hyperlink r:id="rId5" w:history="1">
        <w:r w:rsidR="00306108">
          <w:rPr>
            <w:rStyle w:val="Hyperlink"/>
          </w:rPr>
          <w:t>https://www.aacu.org/crucible</w:t>
        </w:r>
      </w:hyperlink>
    </w:p>
    <w:p w14:paraId="690C6A42" w14:textId="77777777" w:rsidR="00306108" w:rsidRDefault="00306108">
      <w:pPr>
        <w:rPr>
          <w:rFonts w:ascii="Cambria" w:hAnsi="Cambria"/>
          <w:sz w:val="24"/>
          <w:szCs w:val="24"/>
        </w:rPr>
      </w:pPr>
    </w:p>
    <w:p w14:paraId="1C5551BA" w14:textId="77777777" w:rsidR="00306108" w:rsidRDefault="00274D91">
      <w:r>
        <w:rPr>
          <w:rFonts w:ascii="Cambria" w:hAnsi="Cambria"/>
          <w:sz w:val="24"/>
          <w:szCs w:val="24"/>
        </w:rPr>
        <w:t>There’s been much work, talk &amp; support for civic engagement from AAC&amp;U since that report was published, here’s an example:</w:t>
      </w:r>
      <w:r w:rsidR="00306108">
        <w:rPr>
          <w:rFonts w:ascii="Cambria" w:hAnsi="Cambria"/>
          <w:sz w:val="24"/>
          <w:szCs w:val="24"/>
        </w:rPr>
        <w:t xml:space="preserve"> </w:t>
      </w:r>
      <w:hyperlink r:id="rId6" w:history="1">
        <w:r w:rsidR="00306108">
          <w:rPr>
            <w:rStyle w:val="Hyperlink"/>
          </w:rPr>
          <w:t>https://www.aacu.org/publications-research/periodicals/higher-education-civic-learning-and-democratic-engagement-0</w:t>
        </w:r>
      </w:hyperlink>
    </w:p>
    <w:p w14:paraId="102D07B1" w14:textId="77777777" w:rsidR="00306108" w:rsidRDefault="00306108">
      <w:pPr>
        <w:rPr>
          <w:rFonts w:ascii="Cambria" w:hAnsi="Cambria"/>
          <w:sz w:val="24"/>
          <w:szCs w:val="24"/>
        </w:rPr>
      </w:pPr>
    </w:p>
    <w:p w14:paraId="2A8CD0D7" w14:textId="77777777" w:rsidR="00274D91" w:rsidRDefault="0052603D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2. </w:t>
      </w:r>
      <w:r w:rsidR="00274D91" w:rsidRPr="00027F7E">
        <w:rPr>
          <w:rFonts w:ascii="Cambria" w:hAnsi="Cambria"/>
          <w:sz w:val="24"/>
          <w:szCs w:val="24"/>
          <w:u w:val="single"/>
        </w:rPr>
        <w:t>The Chronicle &amp; Inside Higher Ed</w:t>
      </w:r>
      <w:r w:rsidR="00274D91">
        <w:rPr>
          <w:rFonts w:ascii="Cambria" w:hAnsi="Cambria"/>
          <w:sz w:val="24"/>
          <w:szCs w:val="24"/>
        </w:rPr>
        <w:t xml:space="preserve"> publish on this topic often – here are a couple of good examples:</w:t>
      </w:r>
    </w:p>
    <w:p w14:paraId="7734A324" w14:textId="77777777" w:rsidR="0052603D" w:rsidRDefault="00027F7E">
      <w:r>
        <w:rPr>
          <w:rFonts w:ascii="Cambria" w:hAnsi="Cambria"/>
          <w:sz w:val="24"/>
          <w:szCs w:val="24"/>
        </w:rPr>
        <w:t xml:space="preserve">* This one </w:t>
      </w:r>
      <w:r w:rsidR="0052603D">
        <w:rPr>
          <w:rFonts w:ascii="Cambria" w:hAnsi="Cambria"/>
          <w:sz w:val="24"/>
          <w:szCs w:val="24"/>
        </w:rPr>
        <w:t>argu</w:t>
      </w:r>
      <w:r>
        <w:rPr>
          <w:rFonts w:ascii="Cambria" w:hAnsi="Cambria"/>
          <w:sz w:val="24"/>
          <w:szCs w:val="24"/>
        </w:rPr>
        <w:t>es</w:t>
      </w:r>
      <w:r w:rsidR="0052603D">
        <w:rPr>
          <w:rFonts w:ascii="Cambria" w:hAnsi="Cambria"/>
          <w:sz w:val="24"/>
          <w:szCs w:val="24"/>
        </w:rPr>
        <w:t xml:space="preserve"> the need for more intentional civic education in higher ed: </w:t>
      </w:r>
      <w:hyperlink r:id="rId7" w:history="1">
        <w:r w:rsidR="0052603D">
          <w:rPr>
            <w:rStyle w:val="Hyperlink"/>
          </w:rPr>
          <w:t>https://www.chronicle.com/article/The-Crisis-of-Civic-Education/241302</w:t>
        </w:r>
      </w:hyperlink>
    </w:p>
    <w:p w14:paraId="39639084" w14:textId="77777777" w:rsidR="0052603D" w:rsidRDefault="0052603D">
      <w:pPr>
        <w:rPr>
          <w:rFonts w:ascii="Cambria" w:hAnsi="Cambria"/>
          <w:sz w:val="24"/>
          <w:szCs w:val="24"/>
        </w:rPr>
      </w:pPr>
    </w:p>
    <w:p w14:paraId="3BABFC48" w14:textId="77777777" w:rsidR="0052603D" w:rsidRDefault="00027F7E" w:rsidP="00027F7E">
      <w:r w:rsidRPr="00027F7E">
        <w:rPr>
          <w:rFonts w:ascii="Cambria" w:hAnsi="Cambria"/>
          <w:sz w:val="24"/>
          <w:szCs w:val="24"/>
        </w:rPr>
        <w:t>*</w:t>
      </w:r>
      <w:r>
        <w:rPr>
          <w:rFonts w:ascii="Cambria" w:hAnsi="Cambria"/>
          <w:sz w:val="24"/>
          <w:szCs w:val="24"/>
        </w:rPr>
        <w:t xml:space="preserve"> This one describes some examples:</w:t>
      </w:r>
      <w:r w:rsidR="0052603D" w:rsidRPr="00027F7E">
        <w:rPr>
          <w:rFonts w:ascii="Cambria" w:hAnsi="Cambria"/>
          <w:sz w:val="24"/>
          <w:szCs w:val="24"/>
        </w:rPr>
        <w:t xml:space="preserve"> </w:t>
      </w:r>
      <w:hyperlink r:id="rId8" w:history="1">
        <w:r w:rsidR="0052603D">
          <w:rPr>
            <w:rStyle w:val="Hyperlink"/>
          </w:rPr>
          <w:t>https://www.chronicle.com/article/How-Colleges-Ignite-Civic/242164</w:t>
        </w:r>
      </w:hyperlink>
    </w:p>
    <w:p w14:paraId="4FFA3850" w14:textId="77777777" w:rsidR="0052603D" w:rsidRDefault="0052603D">
      <w:pPr>
        <w:rPr>
          <w:rFonts w:ascii="Cambria" w:hAnsi="Cambria"/>
          <w:sz w:val="24"/>
          <w:szCs w:val="24"/>
        </w:rPr>
      </w:pPr>
    </w:p>
    <w:p w14:paraId="4D4F2CF4" w14:textId="77777777" w:rsidR="0052603D" w:rsidRDefault="0052603D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3. </w:t>
      </w:r>
      <w:r w:rsidR="00274D91" w:rsidRPr="00274D91">
        <w:rPr>
          <w:rFonts w:ascii="Cambria" w:hAnsi="Cambria"/>
          <w:sz w:val="24"/>
          <w:szCs w:val="24"/>
          <w:u w:val="single"/>
        </w:rPr>
        <w:t xml:space="preserve">Some </w:t>
      </w:r>
      <w:r w:rsidR="00274D91">
        <w:rPr>
          <w:rFonts w:ascii="Cambria" w:hAnsi="Cambria"/>
          <w:sz w:val="24"/>
          <w:szCs w:val="24"/>
          <w:u w:val="single"/>
        </w:rPr>
        <w:t>o</w:t>
      </w:r>
      <w:r w:rsidR="00274D91" w:rsidRPr="00274D91">
        <w:rPr>
          <w:rFonts w:ascii="Cambria" w:hAnsi="Cambria"/>
          <w:sz w:val="24"/>
          <w:szCs w:val="24"/>
          <w:u w:val="single"/>
        </w:rPr>
        <w:t xml:space="preserve">ther universities that have </w:t>
      </w:r>
      <w:r w:rsidR="00274D91">
        <w:rPr>
          <w:rFonts w:ascii="Cambria" w:hAnsi="Cambria"/>
          <w:sz w:val="24"/>
          <w:szCs w:val="24"/>
          <w:u w:val="single"/>
        </w:rPr>
        <w:t>civic learning/engagement</w:t>
      </w:r>
      <w:r w:rsidR="00274D91" w:rsidRPr="00274D91">
        <w:rPr>
          <w:rFonts w:ascii="Cambria" w:hAnsi="Cambria"/>
          <w:sz w:val="24"/>
          <w:szCs w:val="24"/>
          <w:u w:val="single"/>
        </w:rPr>
        <w:t xml:space="preserve"> resources available</w:t>
      </w:r>
      <w:r w:rsidR="00274D91">
        <w:rPr>
          <w:rFonts w:ascii="Cambria" w:hAnsi="Cambria"/>
          <w:sz w:val="24"/>
          <w:szCs w:val="24"/>
        </w:rPr>
        <w:t>:</w:t>
      </w:r>
    </w:p>
    <w:p w14:paraId="717C68F3" w14:textId="77777777" w:rsidR="00274D91" w:rsidRDefault="00274D91">
      <w:r>
        <w:rPr>
          <w:rFonts w:ascii="Cambria" w:hAnsi="Cambria"/>
          <w:sz w:val="24"/>
          <w:szCs w:val="24"/>
        </w:rPr>
        <w:t xml:space="preserve">-University Houston-Downtown – their goals are inspiring, and an interesting discussion of what public deliberation is: </w:t>
      </w:r>
      <w:hyperlink r:id="rId9" w:history="1">
        <w:r>
          <w:rPr>
            <w:rStyle w:val="Hyperlink"/>
          </w:rPr>
          <w:t>https://www.uhd.edu/academics/humanities/news-community/center-public-deliberation/Pages/uhd-cpd-index.aspx</w:t>
        </w:r>
      </w:hyperlink>
    </w:p>
    <w:p w14:paraId="4CD32A16" w14:textId="77777777" w:rsidR="00274D91" w:rsidRDefault="00274D91">
      <w:r>
        <w:rPr>
          <w:rFonts w:ascii="Cambria" w:hAnsi="Cambria"/>
          <w:sz w:val="24"/>
          <w:szCs w:val="24"/>
        </w:rPr>
        <w:t xml:space="preserve">-VCU has created – and shared – an Intro to Community Engagement curriculum. This includes a variety of approaches, including several weeks that are explicitly about the civic goals (see materials from Classes 5, 7, 11 in particular): </w:t>
      </w:r>
      <w:hyperlink r:id="rId10" w:history="1">
        <w:r>
          <w:rPr>
            <w:rStyle w:val="Hyperlink"/>
          </w:rPr>
          <w:t>https://rampages.us/intro-to-community-engagement/</w:t>
        </w:r>
      </w:hyperlink>
    </w:p>
    <w:p w14:paraId="5C0278EA" w14:textId="77777777" w:rsidR="00274D91" w:rsidRDefault="00274D91">
      <w:r>
        <w:rPr>
          <w:rFonts w:ascii="Cambria" w:hAnsi="Cambria"/>
          <w:sz w:val="24"/>
          <w:szCs w:val="24"/>
        </w:rPr>
        <w:t xml:space="preserve">-JMU has an entire Center for Civic Engagement, and they do lots of innovative work. Check out their database of engagement activities, their info on the Census, and more: </w:t>
      </w:r>
      <w:hyperlink r:id="rId11" w:history="1">
        <w:r>
          <w:rPr>
            <w:rStyle w:val="Hyperlink"/>
          </w:rPr>
          <w:t>https://www.jmu.edu/engagement/civic/</w:t>
        </w:r>
      </w:hyperlink>
    </w:p>
    <w:p w14:paraId="65E58A90" w14:textId="77777777" w:rsidR="00274D91" w:rsidRDefault="00274D91">
      <w:pPr>
        <w:rPr>
          <w:rFonts w:ascii="Cambria" w:hAnsi="Cambria"/>
          <w:sz w:val="24"/>
          <w:szCs w:val="24"/>
        </w:rPr>
      </w:pPr>
    </w:p>
    <w:p w14:paraId="3201A32F" w14:textId="77777777" w:rsidR="0022359E" w:rsidRDefault="0022359E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4. </w:t>
      </w:r>
      <w:r w:rsidRPr="002673D2">
        <w:rPr>
          <w:rFonts w:ascii="Cambria" w:hAnsi="Cambria"/>
          <w:sz w:val="24"/>
          <w:szCs w:val="24"/>
          <w:u w:val="single"/>
        </w:rPr>
        <w:t>Organizations looking to promote civic engagement across institutions</w:t>
      </w:r>
      <w:r>
        <w:rPr>
          <w:rFonts w:ascii="Cambria" w:hAnsi="Cambria"/>
          <w:sz w:val="24"/>
          <w:szCs w:val="24"/>
        </w:rPr>
        <w:t>, such as:</w:t>
      </w:r>
    </w:p>
    <w:p w14:paraId="03DE18FF" w14:textId="77777777" w:rsidR="0022359E" w:rsidRDefault="0022359E">
      <w:r>
        <w:rPr>
          <w:rFonts w:ascii="Cambria" w:hAnsi="Cambria"/>
          <w:sz w:val="24"/>
          <w:szCs w:val="24"/>
        </w:rPr>
        <w:t xml:space="preserve">-Project Pericles: </w:t>
      </w:r>
      <w:r w:rsidR="000D1831">
        <w:rPr>
          <w:rFonts w:ascii="Cambria" w:hAnsi="Cambria"/>
          <w:sz w:val="24"/>
          <w:szCs w:val="24"/>
        </w:rPr>
        <w:t xml:space="preserve">This organization serves a small number of (mostly/all private) liberal arts colleges; good ideas, resources, syllabi, competitions: </w:t>
      </w:r>
      <w:hyperlink r:id="rId12" w:history="1">
        <w:r w:rsidR="000D1831">
          <w:rPr>
            <w:rStyle w:val="Hyperlink"/>
          </w:rPr>
          <w:t>https://www.projectpericles.org/</w:t>
        </w:r>
      </w:hyperlink>
    </w:p>
    <w:p w14:paraId="7A7196B8" w14:textId="77777777" w:rsidR="000D1831" w:rsidRDefault="000D1831">
      <w:pPr>
        <w:rPr>
          <w:rFonts w:ascii="Cambria" w:hAnsi="Cambria"/>
          <w:sz w:val="24"/>
          <w:szCs w:val="24"/>
        </w:rPr>
      </w:pPr>
    </w:p>
    <w:p w14:paraId="72B017DD" w14:textId="77777777" w:rsidR="000D1831" w:rsidRDefault="000D1831">
      <w:r>
        <w:rPr>
          <w:rFonts w:ascii="Cambria" w:hAnsi="Cambria"/>
          <w:sz w:val="24"/>
          <w:szCs w:val="24"/>
        </w:rPr>
        <w:t xml:space="preserve">-Campus Compact has a focus on civic engagement as well – partners with hundreds of colleges/universities; pretty extensive resources available: </w:t>
      </w:r>
      <w:hyperlink r:id="rId13" w:history="1">
        <w:r>
          <w:rPr>
            <w:rStyle w:val="Hyperlink"/>
          </w:rPr>
          <w:t>https://compact.org/education-for-democracy/</w:t>
        </w:r>
      </w:hyperlink>
    </w:p>
    <w:p w14:paraId="68905F69" w14:textId="77777777" w:rsidR="000D1831" w:rsidRPr="00306108" w:rsidRDefault="000D1831">
      <w:pPr>
        <w:rPr>
          <w:rFonts w:ascii="Cambria" w:hAnsi="Cambria"/>
          <w:sz w:val="24"/>
          <w:szCs w:val="24"/>
        </w:rPr>
      </w:pPr>
    </w:p>
    <w:sectPr w:rsidR="000D1831" w:rsidRPr="003061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DC6175"/>
    <w:multiLevelType w:val="hybridMultilevel"/>
    <w:tmpl w:val="40C63CE0"/>
    <w:lvl w:ilvl="0" w:tplc="0BF89A6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FD643C"/>
    <w:multiLevelType w:val="hybridMultilevel"/>
    <w:tmpl w:val="1452F1F8"/>
    <w:lvl w:ilvl="0" w:tplc="AC8AADC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108"/>
    <w:rsid w:val="00027F7E"/>
    <w:rsid w:val="000D1831"/>
    <w:rsid w:val="0022359E"/>
    <w:rsid w:val="002673D2"/>
    <w:rsid w:val="00274D91"/>
    <w:rsid w:val="00306108"/>
    <w:rsid w:val="0052603D"/>
    <w:rsid w:val="00A122DE"/>
    <w:rsid w:val="00EE3788"/>
    <w:rsid w:val="00FF7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8326F0"/>
  <w15:chartTrackingRefBased/>
  <w15:docId w15:val="{4AFE7B20-641F-4DB9-8870-9D4F8BA14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0610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27F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hronicle.com/article/How-Colleges-Ignite-Civic/242164" TargetMode="External"/><Relationship Id="rId13" Type="http://schemas.openxmlformats.org/officeDocument/2006/relationships/hyperlink" Target="https://compact.org/education-for-democracy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hronicle.com/article/The-Crisis-of-Civic-Education/241302" TargetMode="External"/><Relationship Id="rId12" Type="http://schemas.openxmlformats.org/officeDocument/2006/relationships/hyperlink" Target="https://www.projectpericles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acu.org/publications-research/periodicals/higher-education-civic-learning-and-democratic-engagement-0" TargetMode="External"/><Relationship Id="rId11" Type="http://schemas.openxmlformats.org/officeDocument/2006/relationships/hyperlink" Target="https://www.jmu.edu/engagement/civic/" TargetMode="External"/><Relationship Id="rId5" Type="http://schemas.openxmlformats.org/officeDocument/2006/relationships/hyperlink" Target="https://www.aacu.org/crucible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rampages.us/intro-to-community-engagemen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hd.edu/academics/humanities/news-community/center-public-deliberation/Pages/uhd-cpd-index.asp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Martin (lmartin)</dc:creator>
  <cp:keywords/>
  <dc:description/>
  <cp:lastModifiedBy>Victoria Russell (vrussel3)</cp:lastModifiedBy>
  <cp:revision>2</cp:revision>
  <dcterms:created xsi:type="dcterms:W3CDTF">2019-10-31T13:47:00Z</dcterms:created>
  <dcterms:modified xsi:type="dcterms:W3CDTF">2019-10-31T13:47:00Z</dcterms:modified>
</cp:coreProperties>
</file>