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1" w:rsidRPr="00405A57" w:rsidRDefault="00E35FFF" w:rsidP="00405A57">
      <w:pPr>
        <w:jc w:val="center"/>
        <w:rPr>
          <w:rFonts w:ascii="Garamond" w:hAnsi="Garamond" w:cs="Arial"/>
          <w:b/>
          <w:noProof/>
          <w:sz w:val="28"/>
          <w:szCs w:val="22"/>
        </w:rPr>
      </w:pPr>
      <w:r>
        <w:rPr>
          <w:rFonts w:ascii="Garamond" w:hAnsi="Garamond" w:cs="Arial"/>
          <w:b/>
          <w:noProof/>
          <w:sz w:val="28"/>
          <w:szCs w:val="22"/>
        </w:rPr>
        <w:t>Sample</w:t>
      </w:r>
      <w:r w:rsidR="00405A57" w:rsidRPr="00405A57">
        <w:rPr>
          <w:rFonts w:ascii="Garamond" w:hAnsi="Garamond" w:cs="Arial"/>
          <w:b/>
          <w:noProof/>
          <w:sz w:val="28"/>
          <w:szCs w:val="22"/>
        </w:rPr>
        <w:t xml:space="preserve"> Course Essentials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  <w:sectPr w:rsidR="00405A57" w:rsidRPr="00405A57" w:rsidSect="00405A57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noProof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E264" wp14:editId="0577E6BB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4476750" cy="628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6.75pt;margin-top:9.75pt;width:352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" filled="f" strokecolor="black [3213]" strokeweight="1pt"/>
            </w:pict>
          </mc:Fallback>
        </mc:AlternateContent>
      </w:r>
    </w:p>
    <w:p w:rsidR="00E51AE4" w:rsidRPr="00405A57" w:rsidRDefault="00E51AE4" w:rsidP="00405A57">
      <w:p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>Goal</w:t>
      </w:r>
      <w:r w:rsidRPr="00405A57">
        <w:rPr>
          <w:rFonts w:ascii="Garamond" w:hAnsi="Garamond"/>
          <w:szCs w:val="23"/>
        </w:rPr>
        <w:t xml:space="preserve">: Explore the geography of the global food system, examining food production and consumption models around the world and investigating the reasons why malnutrition persists. 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E51AE4" w:rsidRPr="00405A57" w:rsidRDefault="00E51AE4" w:rsidP="00405A57">
      <w:p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>When does my class meet?</w:t>
      </w:r>
      <w:r w:rsidRPr="00405A57">
        <w:rPr>
          <w:rFonts w:ascii="Garamond" w:hAnsi="Garamond"/>
          <w:szCs w:val="23"/>
        </w:rPr>
        <w:t xml:space="preserve"> 1-1:50 Mondays, Wednesdays, and Fridays in Monroe 211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E51AE4" w:rsidRPr="00405A57" w:rsidRDefault="00E51AE4" w:rsidP="00405A57">
      <w:p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>Who’s my instructor?</w:t>
      </w:r>
      <w:r w:rsidRPr="00405A57">
        <w:rPr>
          <w:rFonts w:ascii="Garamond" w:hAnsi="Garamond"/>
          <w:szCs w:val="23"/>
        </w:rPr>
        <w:t xml:space="preserve"> Dr. Caitie Finlayson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E51AE4" w:rsidRPr="00405A57" w:rsidRDefault="00E51AE4" w:rsidP="00405A57">
      <w:pPr>
        <w:rPr>
          <w:rStyle w:val="Hyperlink"/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>Where can I find her?</w:t>
      </w:r>
      <w:r w:rsidRPr="00405A57">
        <w:rPr>
          <w:rFonts w:ascii="Garamond" w:hAnsi="Garamond"/>
          <w:szCs w:val="23"/>
        </w:rPr>
        <w:t xml:space="preserve"> In Monroe 322 Mondays and Wednesdays from 8:30-11:00 and by appointment, or by email at </w:t>
      </w:r>
      <w:hyperlink r:id="rId9" w:history="1">
        <w:r w:rsidRPr="00405A57">
          <w:rPr>
            <w:rStyle w:val="Hyperlink"/>
            <w:rFonts w:ascii="Garamond" w:hAnsi="Garamond"/>
            <w:szCs w:val="23"/>
          </w:rPr>
          <w:t>cfinlay@umw.edu</w:t>
        </w:r>
      </w:hyperlink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4467C0" w:rsidRPr="00405A57" w:rsidRDefault="004467C0" w:rsidP="00405A57">
      <w:p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 xml:space="preserve">Who is my peer mentor? </w:t>
      </w:r>
      <w:r w:rsidR="00F41038">
        <w:rPr>
          <w:rFonts w:ascii="Garamond" w:hAnsi="Garamond"/>
          <w:szCs w:val="23"/>
        </w:rPr>
        <w:t>Name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4467C0" w:rsidRPr="00405A57" w:rsidRDefault="004467C0" w:rsidP="00405A57">
      <w:p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 xml:space="preserve">How can I contact her? </w:t>
      </w:r>
      <w:r w:rsidRPr="00405A57">
        <w:rPr>
          <w:rFonts w:ascii="Garamond" w:hAnsi="Garamond"/>
          <w:szCs w:val="23"/>
        </w:rPr>
        <w:t xml:space="preserve">By phone at </w:t>
      </w:r>
      <w:r w:rsidR="00F41038">
        <w:rPr>
          <w:rFonts w:ascii="Garamond" w:hAnsi="Garamond"/>
          <w:szCs w:val="23"/>
        </w:rPr>
        <w:t>XXX-XXX-XXX</w:t>
      </w:r>
      <w:r w:rsidRPr="00405A57">
        <w:rPr>
          <w:rFonts w:ascii="Garamond" w:hAnsi="Garamond"/>
          <w:szCs w:val="23"/>
        </w:rPr>
        <w:t xml:space="preserve"> or email at </w:t>
      </w:r>
      <w:hyperlink r:id="rId10" w:history="1">
        <w:r w:rsidR="00F41038" w:rsidRPr="00A5683D">
          <w:rPr>
            <w:rStyle w:val="Hyperlink"/>
            <w:rFonts w:ascii="Garamond" w:hAnsi="Garamond"/>
            <w:szCs w:val="23"/>
          </w:rPr>
          <w:t>name@mail.umw.edu</w:t>
        </w:r>
      </w:hyperlink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4467C0" w:rsidRPr="00405A57" w:rsidRDefault="004467C0" w:rsidP="00405A57">
      <w:p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 xml:space="preserve">What can my peer mentor help with? </w:t>
      </w:r>
      <w:r w:rsidRPr="00405A57">
        <w:rPr>
          <w:rFonts w:ascii="Garamond" w:hAnsi="Garamond"/>
          <w:szCs w:val="23"/>
        </w:rPr>
        <w:t>Questions about your courses, study skills, assignments, etc.! She’ll also organize get-togethers for our class and will attend class occasionally.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E51AE4" w:rsidRPr="00405A57" w:rsidRDefault="00E51AE4" w:rsidP="00405A57">
      <w:p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>What will we be reading?</w:t>
      </w:r>
      <w:r w:rsidRPr="00405A57">
        <w:rPr>
          <w:rFonts w:ascii="Garamond" w:hAnsi="Garamond"/>
          <w:szCs w:val="23"/>
        </w:rPr>
        <w:t xml:space="preserve"> </w:t>
      </w:r>
      <w:r w:rsidRPr="00405A57">
        <w:rPr>
          <w:rFonts w:ascii="Garamond" w:hAnsi="Garamond"/>
          <w:i/>
          <w:szCs w:val="23"/>
        </w:rPr>
        <w:t xml:space="preserve">Stuffed and Starved: The Hidden Battle for the World Food System </w:t>
      </w:r>
      <w:r w:rsidRPr="00405A57">
        <w:rPr>
          <w:rFonts w:ascii="Garamond" w:hAnsi="Garamond"/>
          <w:szCs w:val="23"/>
        </w:rPr>
        <w:t xml:space="preserve">by Raj </w:t>
      </w:r>
      <w:proofErr w:type="gramStart"/>
      <w:r w:rsidRPr="00405A57">
        <w:rPr>
          <w:rFonts w:ascii="Garamond" w:hAnsi="Garamond"/>
          <w:szCs w:val="23"/>
        </w:rPr>
        <w:t>Patel  (</w:t>
      </w:r>
      <w:proofErr w:type="gramEnd"/>
      <w:r w:rsidRPr="00405A57">
        <w:rPr>
          <w:rFonts w:ascii="Garamond" w:hAnsi="Garamond"/>
          <w:szCs w:val="23"/>
        </w:rPr>
        <w:t>ISBN: 978-1612191270</w:t>
      </w:r>
      <w:r w:rsidR="00385A31" w:rsidRPr="00405A57">
        <w:rPr>
          <w:rFonts w:ascii="Garamond" w:hAnsi="Garamond"/>
          <w:szCs w:val="23"/>
        </w:rPr>
        <w:t xml:space="preserve">) </w:t>
      </w:r>
      <w:r w:rsidRPr="00405A57">
        <w:rPr>
          <w:rFonts w:ascii="Garamond" w:hAnsi="Garamond"/>
          <w:szCs w:val="23"/>
        </w:rPr>
        <w:t>and other readings on Canvas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A93884" w:rsidRPr="00405A57" w:rsidRDefault="00A93884" w:rsidP="00405A57">
      <w:p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szCs w:val="23"/>
        </w:rPr>
        <w:t>What’s graded in this class?</w:t>
      </w:r>
    </w:p>
    <w:p w:rsidR="00A93884" w:rsidRPr="00405A57" w:rsidRDefault="00A93884" w:rsidP="00405A57">
      <w:pPr>
        <w:pStyle w:val="ListParagraph"/>
        <w:numPr>
          <w:ilvl w:val="0"/>
          <w:numId w:val="6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Your role as a discussion leader and participant, online Canvas modules, and other short assignments (40%)</w:t>
      </w:r>
    </w:p>
    <w:p w:rsidR="00A93884" w:rsidRPr="00405A57" w:rsidRDefault="00A93884" w:rsidP="00405A57">
      <w:pPr>
        <w:pStyle w:val="ListParagraph"/>
        <w:numPr>
          <w:ilvl w:val="0"/>
          <w:numId w:val="6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Your reading outlines (10%)</w:t>
      </w:r>
    </w:p>
    <w:p w:rsidR="00A93884" w:rsidRPr="00405A57" w:rsidRDefault="00A93884" w:rsidP="00405A57">
      <w:pPr>
        <w:pStyle w:val="ListParagraph"/>
        <w:numPr>
          <w:ilvl w:val="0"/>
          <w:numId w:val="6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Daily Bread assignment (10%) – Draft due 9/16, Final project due 9/20</w:t>
      </w:r>
    </w:p>
    <w:p w:rsidR="00A93884" w:rsidRPr="00405A57" w:rsidRDefault="00A93884" w:rsidP="00405A57">
      <w:pPr>
        <w:pStyle w:val="ListParagraph"/>
        <w:numPr>
          <w:ilvl w:val="0"/>
          <w:numId w:val="6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Research paper (30%) – Lots of different due dates, check the syllabus</w:t>
      </w:r>
    </w:p>
    <w:p w:rsidR="00A93884" w:rsidRPr="00405A57" w:rsidRDefault="00A93884" w:rsidP="00405A57">
      <w:pPr>
        <w:pStyle w:val="ListParagraph"/>
        <w:numPr>
          <w:ilvl w:val="0"/>
          <w:numId w:val="6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Research presentation (10%) – Due the week of December 2</w:t>
      </w: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405A57" w:rsidRPr="00405A57" w:rsidRDefault="00405A57" w:rsidP="00405A57">
      <w:pPr>
        <w:rPr>
          <w:rFonts w:ascii="Garamond" w:hAnsi="Garamond"/>
          <w:b/>
          <w:szCs w:val="23"/>
        </w:rPr>
      </w:pPr>
    </w:p>
    <w:p w:rsidR="00E51AE4" w:rsidRPr="00405A57" w:rsidRDefault="00E51AE4" w:rsidP="00405A57">
      <w:p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szCs w:val="23"/>
        </w:rPr>
        <w:t>Important Guidelines:</w:t>
      </w:r>
    </w:p>
    <w:p w:rsidR="00A93884" w:rsidRPr="00405A57" w:rsidRDefault="00A93884" w:rsidP="00405A57">
      <w:pPr>
        <w:pStyle w:val="ListParagraph"/>
        <w:numPr>
          <w:ilvl w:val="0"/>
          <w:numId w:val="4"/>
        </w:num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szCs w:val="23"/>
        </w:rPr>
        <w:t>Emails:</w:t>
      </w:r>
    </w:p>
    <w:p w:rsidR="00E51AE4" w:rsidRPr="00405A57" w:rsidRDefault="00E51AE4" w:rsidP="00405A57">
      <w:pPr>
        <w:ind w:firstLine="720"/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Before emailing, do four things:</w:t>
      </w:r>
    </w:p>
    <w:p w:rsidR="00E51AE4" w:rsidRPr="00405A57" w:rsidRDefault="00E51AE4" w:rsidP="00405A57">
      <w:pPr>
        <w:pStyle w:val="ListParagraph"/>
        <w:numPr>
          <w:ilvl w:val="0"/>
          <w:numId w:val="3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Check the syllabus for the answer</w:t>
      </w:r>
    </w:p>
    <w:p w:rsidR="00E51AE4" w:rsidRPr="00405A57" w:rsidRDefault="00C04AC8" w:rsidP="00405A57">
      <w:pPr>
        <w:pStyle w:val="ListParagraph"/>
        <w:numPr>
          <w:ilvl w:val="0"/>
          <w:numId w:val="3"/>
        </w:numPr>
        <w:rPr>
          <w:rFonts w:ascii="Garamond" w:hAnsi="Garamond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7C2D74" wp14:editId="51E8B02E">
            <wp:simplePos x="0" y="0"/>
            <wp:positionH relativeFrom="column">
              <wp:posOffset>-133350</wp:posOffset>
            </wp:positionH>
            <wp:positionV relativeFrom="paragraph">
              <wp:posOffset>45085</wp:posOffset>
            </wp:positionV>
            <wp:extent cx="247650" cy="247650"/>
            <wp:effectExtent l="0" t="0" r="0" b="0"/>
            <wp:wrapNone/>
            <wp:docPr id="5" name="Picture 5" descr="envelope, Message, send, mail, packet, Letter,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velope, Message, send, mail, packet, Letter, Emai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E4" w:rsidRPr="00405A57">
        <w:rPr>
          <w:rFonts w:ascii="Garamond" w:hAnsi="Garamond"/>
          <w:szCs w:val="23"/>
        </w:rPr>
        <w:t>Check Canvas for the answer</w:t>
      </w:r>
    </w:p>
    <w:p w:rsidR="00E51AE4" w:rsidRPr="00405A57" w:rsidRDefault="00E51AE4" w:rsidP="00405A57">
      <w:pPr>
        <w:pStyle w:val="ListParagraph"/>
        <w:numPr>
          <w:ilvl w:val="0"/>
          <w:numId w:val="3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Check our book for the answer</w:t>
      </w:r>
    </w:p>
    <w:p w:rsidR="00E51AE4" w:rsidRPr="00405A57" w:rsidRDefault="00E51AE4" w:rsidP="00405A57">
      <w:pPr>
        <w:pStyle w:val="ListParagraph"/>
        <w:numPr>
          <w:ilvl w:val="0"/>
          <w:numId w:val="3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Ask a classmate</w:t>
      </w:r>
    </w:p>
    <w:p w:rsidR="00405A57" w:rsidRDefault="00405A57" w:rsidP="00405A57">
      <w:pPr>
        <w:ind w:left="720"/>
        <w:rPr>
          <w:rFonts w:ascii="Garamond" w:hAnsi="Garamond"/>
          <w:szCs w:val="23"/>
        </w:rPr>
      </w:pPr>
    </w:p>
    <w:p w:rsidR="006133AD" w:rsidRDefault="006133AD" w:rsidP="00405A57">
      <w:pPr>
        <w:ind w:left="720"/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Emails should have: A clear subject line that includes our course number (FSEM100), a professional greeting (Dear Dr. Finlayson,) and a sign-off (Thank you, &lt;your name&gt;). Be courteous, clear, and professional.</w:t>
      </w:r>
    </w:p>
    <w:p w:rsidR="00405A57" w:rsidRPr="00405A57" w:rsidRDefault="00405A57" w:rsidP="00405A57">
      <w:pPr>
        <w:ind w:left="720"/>
        <w:rPr>
          <w:rFonts w:ascii="Garamond" w:hAnsi="Garamond"/>
          <w:sz w:val="12"/>
          <w:szCs w:val="23"/>
        </w:rPr>
      </w:pPr>
    </w:p>
    <w:p w:rsidR="00405A57" w:rsidRDefault="00E51AE4" w:rsidP="009E0EFF">
      <w:pPr>
        <w:pStyle w:val="ListParagraph"/>
        <w:numPr>
          <w:ilvl w:val="0"/>
          <w:numId w:val="4"/>
        </w:num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szCs w:val="23"/>
        </w:rPr>
        <w:t>Make ups:</w:t>
      </w:r>
      <w:r w:rsidR="009E0EFF" w:rsidRPr="009E0EF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5A57" w:rsidRPr="00405A57" w:rsidRDefault="00C04AC8" w:rsidP="00C04AC8">
      <w:pPr>
        <w:pStyle w:val="ListParagraph"/>
        <w:numPr>
          <w:ilvl w:val="1"/>
          <w:numId w:val="4"/>
        </w:numPr>
        <w:rPr>
          <w:rFonts w:ascii="Garamond" w:hAnsi="Garamond"/>
          <w:b/>
          <w:szCs w:val="23"/>
        </w:rPr>
      </w:pPr>
      <w:r>
        <w:rPr>
          <w:rFonts w:ascii="Garamond" w:hAnsi="Garamond"/>
          <w:noProof/>
          <w:szCs w:val="23"/>
        </w:rPr>
        <w:drawing>
          <wp:anchor distT="0" distB="0" distL="114300" distR="114300" simplePos="0" relativeHeight="251667456" behindDoc="0" locked="0" layoutInCell="1" allowOverlap="1" wp14:anchorId="2D2CFCF9" wp14:editId="31F1B519">
            <wp:simplePos x="0" y="0"/>
            <wp:positionH relativeFrom="column">
              <wp:posOffset>-128905</wp:posOffset>
            </wp:positionH>
            <wp:positionV relativeFrom="paragraph">
              <wp:posOffset>70485</wp:posOffset>
            </wp:positionV>
            <wp:extent cx="304800" cy="318770"/>
            <wp:effectExtent l="0" t="0" r="0" b="5080"/>
            <wp:wrapNone/>
            <wp:docPr id="15" name="Picture 15" descr="C:\Users\cfinlay\Downloads\PinClipart.com_clipart-rahmen-freeware_1252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finlay\Downloads\PinClipart.com_clipart-rahmen-freeware_12521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E4" w:rsidRPr="00405A57">
        <w:rPr>
          <w:rFonts w:ascii="Garamond" w:hAnsi="Garamond"/>
          <w:szCs w:val="23"/>
        </w:rPr>
        <w:t>Missed outlines/in-class activities – no make-ups without a doctor’s note</w:t>
      </w:r>
    </w:p>
    <w:p w:rsidR="00E51AE4" w:rsidRPr="00405A57" w:rsidRDefault="00E51AE4" w:rsidP="00405A57">
      <w:pPr>
        <w:pStyle w:val="ListParagraph"/>
        <w:numPr>
          <w:ilvl w:val="1"/>
          <w:numId w:val="4"/>
        </w:num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szCs w:val="23"/>
        </w:rPr>
        <w:t xml:space="preserve">Assignments – penalized 20% for each day (Weekend </w:t>
      </w:r>
      <w:bookmarkStart w:id="0" w:name="_GoBack"/>
      <w:bookmarkEnd w:id="0"/>
      <w:r w:rsidRPr="00405A57">
        <w:rPr>
          <w:rFonts w:ascii="Garamond" w:hAnsi="Garamond"/>
          <w:szCs w:val="23"/>
        </w:rPr>
        <w:t>counts as one day)</w:t>
      </w:r>
    </w:p>
    <w:p w:rsidR="00405A57" w:rsidRPr="00405A57" w:rsidRDefault="00C04AC8" w:rsidP="00405A57">
      <w:pPr>
        <w:pStyle w:val="ListParagraph"/>
        <w:ind w:left="1440"/>
        <w:rPr>
          <w:rFonts w:ascii="Garamond" w:hAnsi="Garamond"/>
          <w:b/>
          <w:sz w:val="12"/>
          <w:szCs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BD555A" wp14:editId="1A802C4C">
            <wp:simplePos x="0" y="0"/>
            <wp:positionH relativeFrom="column">
              <wp:posOffset>-200025</wp:posOffset>
            </wp:positionH>
            <wp:positionV relativeFrom="paragraph">
              <wp:posOffset>60960</wp:posOffset>
            </wp:positionV>
            <wp:extent cx="447675" cy="447675"/>
            <wp:effectExtent l="0" t="0" r="0" b="9525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884" w:rsidRPr="00405A57" w:rsidRDefault="006133AD" w:rsidP="00405A57">
      <w:pPr>
        <w:pStyle w:val="ListParagraph"/>
        <w:numPr>
          <w:ilvl w:val="0"/>
          <w:numId w:val="4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b/>
          <w:szCs w:val="23"/>
        </w:rPr>
        <w:t>Plagiarism:</w:t>
      </w:r>
      <w:r w:rsidRPr="00405A57">
        <w:rPr>
          <w:rFonts w:ascii="Garamond" w:hAnsi="Garamond"/>
          <w:szCs w:val="23"/>
        </w:rPr>
        <w:t xml:space="preserve"> </w:t>
      </w:r>
    </w:p>
    <w:p w:rsidR="006133AD" w:rsidRDefault="006133AD" w:rsidP="00405A57">
      <w:pPr>
        <w:pStyle w:val="ListParagraph"/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Be sure to cite all information, including paraphrases, that is not your own idea.</w:t>
      </w:r>
      <w:r w:rsidR="009E0EFF" w:rsidRPr="009E0EFF">
        <w:t xml:space="preserve"> </w:t>
      </w:r>
    </w:p>
    <w:p w:rsidR="00405A57" w:rsidRPr="00405A57" w:rsidRDefault="00C04AC8" w:rsidP="00405A57">
      <w:pPr>
        <w:pStyle w:val="ListParagraph"/>
        <w:rPr>
          <w:rFonts w:ascii="Garamond" w:hAnsi="Garamond"/>
          <w:sz w:val="12"/>
          <w:szCs w:val="23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3027D7" wp14:editId="4C7540D7">
            <wp:simplePos x="0" y="0"/>
            <wp:positionH relativeFrom="column">
              <wp:posOffset>-104775</wp:posOffset>
            </wp:positionH>
            <wp:positionV relativeFrom="paragraph">
              <wp:posOffset>67945</wp:posOffset>
            </wp:positionV>
            <wp:extent cx="295275" cy="295275"/>
            <wp:effectExtent l="0" t="0" r="9525" b="9525"/>
            <wp:wrapNone/>
            <wp:docPr id="10" name="Picture 10" descr="Image result for l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lat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AD" w:rsidRDefault="006133AD" w:rsidP="00405A57">
      <w:pPr>
        <w:pStyle w:val="ListParagraph"/>
        <w:numPr>
          <w:ilvl w:val="0"/>
          <w:numId w:val="4"/>
        </w:num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szCs w:val="23"/>
        </w:rPr>
        <w:t>Come to class on time</w:t>
      </w:r>
    </w:p>
    <w:p w:rsidR="00405A57" w:rsidRPr="00405A57" w:rsidRDefault="00405A57" w:rsidP="00405A57">
      <w:pPr>
        <w:pStyle w:val="ListParagraph"/>
        <w:rPr>
          <w:rFonts w:ascii="Garamond" w:hAnsi="Garamond"/>
          <w:b/>
          <w:sz w:val="12"/>
          <w:szCs w:val="23"/>
        </w:rPr>
      </w:pPr>
    </w:p>
    <w:p w:rsidR="006133AD" w:rsidRDefault="00C04AC8" w:rsidP="00405A57">
      <w:pPr>
        <w:pStyle w:val="ListParagraph"/>
        <w:numPr>
          <w:ilvl w:val="0"/>
          <w:numId w:val="4"/>
        </w:numPr>
        <w:rPr>
          <w:rFonts w:ascii="Garamond" w:hAnsi="Garamond"/>
          <w:b/>
          <w:szCs w:val="2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ED9A3F" wp14:editId="4F43560D">
            <wp:simplePos x="0" y="0"/>
            <wp:positionH relativeFrom="column">
              <wp:posOffset>-161925</wp:posOffset>
            </wp:positionH>
            <wp:positionV relativeFrom="paragraph">
              <wp:posOffset>55245</wp:posOffset>
            </wp:positionV>
            <wp:extent cx="400050" cy="400050"/>
            <wp:effectExtent l="0" t="0" r="0" b="0"/>
            <wp:wrapNone/>
            <wp:docPr id="13" name="Picture 13" descr="Image result for lapt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laptop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AD" w:rsidRPr="00405A57">
        <w:rPr>
          <w:rFonts w:ascii="Garamond" w:hAnsi="Garamond"/>
          <w:b/>
          <w:szCs w:val="23"/>
        </w:rPr>
        <w:t>No technology in class without prior approval from instructor or when instructed during class.</w:t>
      </w:r>
      <w:r w:rsidRPr="00C04AC8">
        <w:t xml:space="preserve"> </w:t>
      </w:r>
    </w:p>
    <w:p w:rsidR="00405A57" w:rsidRPr="00405A57" w:rsidRDefault="00405A57" w:rsidP="00405A57">
      <w:pPr>
        <w:rPr>
          <w:rFonts w:ascii="Garamond" w:hAnsi="Garamond"/>
          <w:b/>
          <w:sz w:val="12"/>
          <w:szCs w:val="23"/>
        </w:rPr>
      </w:pPr>
    </w:p>
    <w:p w:rsidR="00405A57" w:rsidRDefault="00405A57" w:rsidP="00405A57">
      <w:p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CAE6E" wp14:editId="0B9CB5B0">
                <wp:simplePos x="0" y="0"/>
                <wp:positionH relativeFrom="column">
                  <wp:posOffset>-209550</wp:posOffset>
                </wp:positionH>
                <wp:positionV relativeFrom="paragraph">
                  <wp:posOffset>52705</wp:posOffset>
                </wp:positionV>
                <wp:extent cx="4705350" cy="1905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905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5pt;margin-top:4.15pt;width:370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" filled="f" strokecolor="black [3213]" strokeweight="1pt"/>
            </w:pict>
          </mc:Fallback>
        </mc:AlternateContent>
      </w:r>
    </w:p>
    <w:p w:rsidR="006133AD" w:rsidRPr="00405A57" w:rsidRDefault="006133AD" w:rsidP="00405A57">
      <w:pPr>
        <w:rPr>
          <w:rFonts w:ascii="Garamond" w:hAnsi="Garamond"/>
          <w:b/>
          <w:szCs w:val="23"/>
        </w:rPr>
      </w:pPr>
      <w:r w:rsidRPr="00405A57">
        <w:rPr>
          <w:rFonts w:ascii="Garamond" w:hAnsi="Garamond"/>
          <w:b/>
          <w:szCs w:val="23"/>
        </w:rPr>
        <w:t>What do I need to do to be successful in this class?</w:t>
      </w:r>
    </w:p>
    <w:p w:rsidR="006133AD" w:rsidRPr="00405A57" w:rsidRDefault="006133AD" w:rsidP="00405A57">
      <w:pPr>
        <w:pStyle w:val="ListParagraph"/>
        <w:numPr>
          <w:ilvl w:val="0"/>
          <w:numId w:val="5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Keep up with the readings</w:t>
      </w:r>
    </w:p>
    <w:p w:rsidR="006133AD" w:rsidRPr="00405A57" w:rsidRDefault="006133AD" w:rsidP="00405A57">
      <w:pPr>
        <w:pStyle w:val="ListParagraph"/>
        <w:numPr>
          <w:ilvl w:val="0"/>
          <w:numId w:val="5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Create thoughtful outlines of your readings and come up with good discussion questions that could get us all talking</w:t>
      </w:r>
    </w:p>
    <w:p w:rsidR="006133AD" w:rsidRPr="00405A57" w:rsidRDefault="006133AD" w:rsidP="00405A57">
      <w:pPr>
        <w:pStyle w:val="ListParagraph"/>
        <w:numPr>
          <w:ilvl w:val="0"/>
          <w:numId w:val="5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Participate in class and be engaged</w:t>
      </w:r>
    </w:p>
    <w:p w:rsidR="006133AD" w:rsidRPr="00405A57" w:rsidRDefault="006133AD" w:rsidP="00405A57">
      <w:pPr>
        <w:pStyle w:val="ListParagraph"/>
        <w:numPr>
          <w:ilvl w:val="0"/>
          <w:numId w:val="5"/>
        </w:numPr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Ask questions before, during, and after class, and come to office hours</w:t>
      </w:r>
    </w:p>
    <w:p w:rsidR="00BD75B1" w:rsidRPr="00405A57" w:rsidRDefault="006133AD" w:rsidP="00405A57">
      <w:pPr>
        <w:pStyle w:val="ListParagraph"/>
        <w:numPr>
          <w:ilvl w:val="0"/>
          <w:numId w:val="5"/>
        </w:numPr>
        <w:jc w:val="both"/>
        <w:rPr>
          <w:rFonts w:ascii="Garamond" w:hAnsi="Garamond"/>
          <w:szCs w:val="23"/>
        </w:rPr>
      </w:pPr>
      <w:r w:rsidRPr="00405A57">
        <w:rPr>
          <w:rFonts w:ascii="Garamond" w:hAnsi="Garamond"/>
          <w:szCs w:val="23"/>
        </w:rPr>
        <w:t>Check your grade frequently and review rubrics before turning in assignments</w:t>
      </w:r>
    </w:p>
    <w:sectPr w:rsidR="00BD75B1" w:rsidRPr="00405A57" w:rsidSect="00405A5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4D" w:rsidRDefault="00F90F4D" w:rsidP="00FC3CA3">
      <w:r>
        <w:separator/>
      </w:r>
    </w:p>
  </w:endnote>
  <w:endnote w:type="continuationSeparator" w:id="0">
    <w:p w:rsidR="00F90F4D" w:rsidRDefault="00F90F4D" w:rsidP="00FC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A3" w:rsidRPr="004F38DA" w:rsidRDefault="00FC3CA3">
    <w:pPr>
      <w:pStyle w:val="Footer"/>
      <w:rPr>
        <w:rFonts w:ascii="Museo Slab 500" w:hAnsi="Museo Slab 500"/>
        <w:color w:val="7F7F7F" w:themeColor="text1" w:themeTint="80"/>
        <w:sz w:val="20"/>
      </w:rPr>
    </w:pPr>
    <w:r w:rsidRPr="004F38DA">
      <w:rPr>
        <w:rFonts w:ascii="Museo Slab 500" w:hAnsi="Museo Slab 500"/>
        <w:color w:val="7F7F7F" w:themeColor="text1" w:themeTint="80"/>
        <w:sz w:val="20"/>
      </w:rPr>
      <w:t>University of Mary Washington, Center for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4D" w:rsidRDefault="00F90F4D" w:rsidP="00FC3CA3">
      <w:r>
        <w:separator/>
      </w:r>
    </w:p>
  </w:footnote>
  <w:footnote w:type="continuationSeparator" w:id="0">
    <w:p w:rsidR="00F90F4D" w:rsidRDefault="00F90F4D" w:rsidP="00FC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20FD"/>
    <w:multiLevelType w:val="hybridMultilevel"/>
    <w:tmpl w:val="46EC4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77BC2"/>
    <w:multiLevelType w:val="hybridMultilevel"/>
    <w:tmpl w:val="6E682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F087D"/>
    <w:multiLevelType w:val="hybridMultilevel"/>
    <w:tmpl w:val="C974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4DD6"/>
    <w:multiLevelType w:val="hybridMultilevel"/>
    <w:tmpl w:val="A77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44BF"/>
    <w:multiLevelType w:val="hybridMultilevel"/>
    <w:tmpl w:val="0D3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03BA6"/>
    <w:multiLevelType w:val="hybridMultilevel"/>
    <w:tmpl w:val="359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1"/>
    <w:rsid w:val="00066667"/>
    <w:rsid w:val="000844E6"/>
    <w:rsid w:val="00087423"/>
    <w:rsid w:val="00175B61"/>
    <w:rsid w:val="002C5926"/>
    <w:rsid w:val="00385A31"/>
    <w:rsid w:val="00405A57"/>
    <w:rsid w:val="004467C0"/>
    <w:rsid w:val="004D4D8F"/>
    <w:rsid w:val="004F38DA"/>
    <w:rsid w:val="006133AD"/>
    <w:rsid w:val="006C5C59"/>
    <w:rsid w:val="007E41D6"/>
    <w:rsid w:val="0086419E"/>
    <w:rsid w:val="009E0EFF"/>
    <w:rsid w:val="00A916FF"/>
    <w:rsid w:val="00A93884"/>
    <w:rsid w:val="00BD75B1"/>
    <w:rsid w:val="00C04AC8"/>
    <w:rsid w:val="00CA538D"/>
    <w:rsid w:val="00E35FFF"/>
    <w:rsid w:val="00E51AE4"/>
    <w:rsid w:val="00F41038"/>
    <w:rsid w:val="00F90F4D"/>
    <w:rsid w:val="00F93AB3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5B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BD75B1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75B1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D7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FF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CA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CA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5B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BD75B1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75B1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D7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FF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CA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CA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name@mail.um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inlay@umw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2019-07-17T14:24:00Z</dcterms:created>
  <dcterms:modified xsi:type="dcterms:W3CDTF">2019-08-14T14:49:00Z</dcterms:modified>
</cp:coreProperties>
</file>