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FDAD" w14:textId="77777777"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14:paraId="47F1BC59" w14:textId="77777777"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14:paraId="7C36885F" w14:textId="5A76BEEA" w:rsidR="002E6F75" w:rsidRPr="00874922" w:rsidRDefault="002E6F75" w:rsidP="00874922">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General Speaking Tips</w:t>
      </w:r>
    </w:p>
    <w:p w14:paraId="3E7F97D4" w14:textId="77777777" w:rsidR="003314DF" w:rsidRPr="002E6F75" w:rsidRDefault="003314DF" w:rsidP="00C81611">
      <w:pPr>
        <w:rPr>
          <w:rFonts w:ascii="Rockwell" w:eastAsia="Times New Roman" w:hAnsi="Rockwell" w:cs="Arial"/>
          <w:i/>
          <w:color w:val="4F81BD" w:themeColor="accent1"/>
          <w:sz w:val="36"/>
          <w:szCs w:val="36"/>
        </w:rPr>
      </w:pPr>
    </w:p>
    <w:p w14:paraId="05405F0B" w14:textId="66DCC507" w:rsidR="00D80CDE" w:rsidRPr="00874922" w:rsidRDefault="003314DF" w:rsidP="00874922">
      <w:pPr>
        <w:rPr>
          <w:rFonts w:ascii="Rockwell" w:eastAsia="Arial Unicode MS" w:hAnsi="Rockwell" w:cs="Apple Symbols"/>
          <w:sz w:val="32"/>
          <w:szCs w:val="32"/>
        </w:rPr>
      </w:pPr>
      <w:r w:rsidRPr="00874922">
        <w:rPr>
          <w:rFonts w:ascii="Rockwell" w:eastAsia="Arial Unicode MS" w:hAnsi="Rockwell" w:cs="Apple Symbols"/>
          <w:sz w:val="32"/>
          <w:szCs w:val="32"/>
        </w:rPr>
        <w:t xml:space="preserve">Don’t be fooled into thinking that rhetoric is an innate ability – it is a learned skill. Behind every perfect delivery is hours of </w:t>
      </w:r>
      <w:r w:rsidRPr="00874922">
        <w:rPr>
          <w:rFonts w:ascii="Rockwell" w:eastAsia="Arial Unicode MS" w:hAnsi="Rockwell" w:cs="Apple Symbols"/>
          <w:color w:val="4F81BD" w:themeColor="accent1"/>
          <w:sz w:val="32"/>
          <w:szCs w:val="32"/>
        </w:rPr>
        <w:t xml:space="preserve">careful preparation. </w:t>
      </w:r>
      <w:r w:rsidRPr="00874922">
        <w:rPr>
          <w:rFonts w:ascii="Rockwell" w:eastAsia="Arial Unicode MS" w:hAnsi="Rockwell" w:cs="Apple Symbols"/>
          <w:sz w:val="32"/>
          <w:szCs w:val="32"/>
        </w:rPr>
        <w:t xml:space="preserve">The only way to become a good speaker is to practice. Take every opportunity you can to speak. </w:t>
      </w:r>
    </w:p>
    <w:p w14:paraId="5FCC3D3F" w14:textId="77777777" w:rsidR="00C81611" w:rsidRPr="00874922" w:rsidRDefault="00C81611" w:rsidP="00874922">
      <w:pPr>
        <w:pStyle w:val="ListParagraph"/>
        <w:ind w:left="0"/>
        <w:rPr>
          <w:rFonts w:ascii="Rockwell" w:eastAsia="Arial Unicode MS" w:hAnsi="Rockwell" w:cs="Apple Symbols"/>
          <w:sz w:val="32"/>
          <w:szCs w:val="32"/>
        </w:rPr>
      </w:pPr>
    </w:p>
    <w:p w14:paraId="4776D7A7" w14:textId="79429741" w:rsidR="00C81611" w:rsidRPr="00874922" w:rsidRDefault="003314DF" w:rsidP="00874922">
      <w:pPr>
        <w:rPr>
          <w:rFonts w:ascii="Rockwell" w:eastAsia="Arial Unicode MS" w:hAnsi="Rockwell" w:cs="Apple Symbols"/>
          <w:sz w:val="32"/>
          <w:szCs w:val="32"/>
        </w:rPr>
      </w:pPr>
      <w:r w:rsidRPr="00874922">
        <w:rPr>
          <w:rFonts w:ascii="Rockwell" w:eastAsia="Arial Unicode MS" w:hAnsi="Rockwell" w:cs="Apple Symbols"/>
          <w:sz w:val="32"/>
          <w:szCs w:val="32"/>
        </w:rPr>
        <w:t xml:space="preserve">Effective </w:t>
      </w:r>
      <w:r w:rsidRPr="00874922">
        <w:rPr>
          <w:rFonts w:ascii="Rockwell" w:eastAsia="Arial Unicode MS" w:hAnsi="Rockwell" w:cs="Apple Symbols"/>
          <w:color w:val="4F81BD" w:themeColor="accent1"/>
          <w:sz w:val="32"/>
          <w:szCs w:val="32"/>
        </w:rPr>
        <w:t>body language</w:t>
      </w:r>
      <w:r w:rsidR="007C60FA" w:rsidRPr="00874922">
        <w:rPr>
          <w:rFonts w:ascii="Rockwell" w:eastAsia="Arial Unicode MS" w:hAnsi="Rockwell" w:cs="Apple Symbols"/>
          <w:color w:val="4F81BD" w:themeColor="accent1"/>
          <w:sz w:val="32"/>
          <w:szCs w:val="32"/>
        </w:rPr>
        <w:t xml:space="preserve"> </w:t>
      </w:r>
      <w:r w:rsidR="007C60FA" w:rsidRPr="00874922">
        <w:rPr>
          <w:rFonts w:ascii="Rockwell" w:eastAsia="Arial Unicode MS" w:hAnsi="Rockwell" w:cs="Apple Symbols"/>
          <w:sz w:val="32"/>
          <w:szCs w:val="32"/>
        </w:rPr>
        <w:t>is important every time you step in front of an audience. Although some formal or political speeches call for subdued movements, you should usually not be afraid to let your body speak. Body movements should be deliberate and precise, but look natural and spontaneous. Your movements should always enhance what you ate saying. If it will detract from your words or confuse your listeners, leave it out.</w:t>
      </w:r>
    </w:p>
    <w:p w14:paraId="3956869C" w14:textId="77777777" w:rsidR="00C81611" w:rsidRPr="00874922" w:rsidRDefault="00C81611" w:rsidP="00874922">
      <w:pPr>
        <w:pStyle w:val="ListParagraph"/>
        <w:ind w:left="0"/>
        <w:rPr>
          <w:rFonts w:ascii="Rockwell" w:eastAsia="Arial Unicode MS" w:hAnsi="Rockwell" w:cs="Apple Symbols"/>
          <w:sz w:val="32"/>
          <w:szCs w:val="32"/>
        </w:rPr>
      </w:pPr>
    </w:p>
    <w:p w14:paraId="23F02B80" w14:textId="3D31FF60" w:rsidR="007C60FA" w:rsidRPr="00874922" w:rsidRDefault="007C60FA" w:rsidP="00874922">
      <w:pPr>
        <w:rPr>
          <w:rFonts w:ascii="Rockwell" w:eastAsia="Arial Unicode MS" w:hAnsi="Rockwell" w:cs="Apple Symbols"/>
          <w:sz w:val="32"/>
          <w:szCs w:val="32"/>
        </w:rPr>
      </w:pPr>
      <w:r w:rsidRPr="00874922">
        <w:rPr>
          <w:rFonts w:ascii="Rockwell" w:eastAsia="Arial Unicode MS" w:hAnsi="Rockwell" w:cs="Apple Symbols"/>
          <w:sz w:val="32"/>
          <w:szCs w:val="32"/>
        </w:rPr>
        <w:t xml:space="preserve">In public speaking, how you say something can be more important than what you say. If you want to be an exciting speaker, learn to use </w:t>
      </w:r>
      <w:r w:rsidRPr="00874922">
        <w:rPr>
          <w:rFonts w:ascii="Rockwell" w:eastAsia="Arial Unicode MS" w:hAnsi="Rockwell" w:cs="Apple Symbols"/>
          <w:color w:val="4F81BD" w:themeColor="accent1"/>
          <w:sz w:val="32"/>
          <w:szCs w:val="32"/>
        </w:rPr>
        <w:t xml:space="preserve">vocal variety </w:t>
      </w:r>
      <w:r w:rsidRPr="00874922">
        <w:rPr>
          <w:rFonts w:ascii="Rockwell" w:eastAsia="Arial Unicode MS" w:hAnsi="Rockwell" w:cs="Apple Symbols"/>
          <w:sz w:val="32"/>
          <w:szCs w:val="32"/>
        </w:rPr>
        <w:t>to add vitality to your delivery. Perhaps the single best thing you can do to improve your delivery is to vary the pace, pitch, volume, and demeanor of your voice to fit the words you are speaking. Your vocal variety should combine with your words and body language to enhance your entire delivery.</w:t>
      </w:r>
    </w:p>
    <w:p w14:paraId="462C614A" w14:textId="77777777" w:rsidR="00C81611" w:rsidRPr="00874922" w:rsidRDefault="00C81611" w:rsidP="00874922">
      <w:pPr>
        <w:pStyle w:val="ListParagraph"/>
        <w:ind w:left="0"/>
        <w:rPr>
          <w:rFonts w:ascii="Rockwell" w:eastAsia="Arial Unicode MS" w:hAnsi="Rockwell" w:cs="Apple Symbols"/>
          <w:sz w:val="32"/>
          <w:szCs w:val="32"/>
        </w:rPr>
      </w:pPr>
    </w:p>
    <w:p w14:paraId="14D4A7B1" w14:textId="19DA8018" w:rsidR="007C60FA" w:rsidRPr="00874922" w:rsidRDefault="007C60FA" w:rsidP="00874922">
      <w:pPr>
        <w:rPr>
          <w:rFonts w:ascii="Rockwell" w:eastAsia="Arial Unicode MS" w:hAnsi="Rockwell" w:cs="Apple Symbols"/>
          <w:sz w:val="32"/>
          <w:szCs w:val="32"/>
        </w:rPr>
      </w:pPr>
      <w:r w:rsidRPr="00874922">
        <w:rPr>
          <w:rFonts w:ascii="Rockwell" w:eastAsia="Arial Unicode MS" w:hAnsi="Rockwell" w:cs="Apple Symbols"/>
          <w:sz w:val="32"/>
          <w:szCs w:val="32"/>
        </w:rPr>
        <w:t xml:space="preserve">Remember that the audience wants you to </w:t>
      </w:r>
      <w:r w:rsidRPr="00874922">
        <w:rPr>
          <w:rFonts w:ascii="Rockwell" w:eastAsia="Arial Unicode MS" w:hAnsi="Rockwell" w:cs="Apple Symbols"/>
          <w:color w:val="4F81BD" w:themeColor="accent1"/>
          <w:sz w:val="32"/>
          <w:szCs w:val="32"/>
        </w:rPr>
        <w:t>succeed.</w:t>
      </w:r>
      <w:r w:rsidRPr="00874922">
        <w:rPr>
          <w:rFonts w:ascii="Rockwell" w:eastAsia="Arial Unicode MS" w:hAnsi="Rockwell" w:cs="Apple Symbols"/>
          <w:sz w:val="32"/>
          <w:szCs w:val="32"/>
        </w:rPr>
        <w:t xml:space="preserve"> If you are prepared, your mistakes will be few</w:t>
      </w:r>
      <w:r w:rsidR="00C81611" w:rsidRPr="00874922">
        <w:rPr>
          <w:rFonts w:ascii="Rockwell" w:eastAsia="Arial Unicode MS" w:hAnsi="Rockwell" w:cs="Apple Symbols"/>
          <w:sz w:val="32"/>
          <w:szCs w:val="32"/>
        </w:rPr>
        <w:t xml:space="preserve"> and the audience will usually not notice them. If you do make a mistake, just pick up the pieces and carry on. Don’t stop speaking and don’t apologize. If you do speak with uncertainty or make an obvious mistake, you will probably only endear yourself to the audience. They will feel your pain too, and they will understand what you are going through.</w:t>
      </w:r>
    </w:p>
    <w:p w14:paraId="2F9D29C1" w14:textId="77777777" w:rsidR="00C81611" w:rsidRPr="00874922" w:rsidRDefault="00C81611" w:rsidP="00874922">
      <w:pPr>
        <w:rPr>
          <w:rFonts w:ascii="Rockwell" w:eastAsia="Arial Unicode MS" w:hAnsi="Rockwell" w:cs="Apple Symbols"/>
          <w:sz w:val="32"/>
          <w:szCs w:val="32"/>
        </w:rPr>
      </w:pPr>
    </w:p>
    <w:p w14:paraId="7F0C670E" w14:textId="44CBBCC2" w:rsidR="00C81611" w:rsidRPr="00874922" w:rsidRDefault="00C81611" w:rsidP="00874922">
      <w:pPr>
        <w:rPr>
          <w:rFonts w:ascii="Rockwell" w:eastAsia="Arial Unicode MS" w:hAnsi="Rockwell" w:cs="Apple Symbols"/>
          <w:sz w:val="32"/>
          <w:szCs w:val="32"/>
        </w:rPr>
      </w:pPr>
      <w:r w:rsidRPr="00874922">
        <w:rPr>
          <w:rFonts w:ascii="Rockwell" w:eastAsia="Arial Unicode MS" w:hAnsi="Rockwell" w:cs="Apple Symbols"/>
          <w:sz w:val="32"/>
          <w:szCs w:val="32"/>
        </w:rPr>
        <w:t xml:space="preserve">Above all </w:t>
      </w:r>
      <w:r w:rsidRPr="00874922">
        <w:rPr>
          <w:rFonts w:ascii="Rockwell" w:eastAsia="Arial Unicode MS" w:hAnsi="Rockwell" w:cs="Apple Symbols"/>
          <w:color w:val="4F81BD" w:themeColor="accent1"/>
          <w:sz w:val="32"/>
          <w:szCs w:val="32"/>
        </w:rPr>
        <w:t xml:space="preserve">be </w:t>
      </w:r>
      <w:proofErr w:type="gramStart"/>
      <w:r w:rsidRPr="00874922">
        <w:rPr>
          <w:rFonts w:ascii="Rockwell" w:eastAsia="Arial Unicode MS" w:hAnsi="Rockwell" w:cs="Apple Symbols"/>
          <w:color w:val="4F81BD" w:themeColor="accent1"/>
          <w:sz w:val="32"/>
          <w:szCs w:val="32"/>
        </w:rPr>
        <w:t>yourself</w:t>
      </w:r>
      <w:proofErr w:type="gramEnd"/>
      <w:r w:rsidRPr="00874922">
        <w:rPr>
          <w:rFonts w:ascii="Rockwell" w:eastAsia="Arial Unicode MS" w:hAnsi="Rockwell" w:cs="Apple Symbols"/>
          <w:color w:val="4F81BD" w:themeColor="accent1"/>
          <w:sz w:val="32"/>
          <w:szCs w:val="32"/>
        </w:rPr>
        <w:t xml:space="preserve">. </w:t>
      </w:r>
      <w:r w:rsidRPr="00874922">
        <w:rPr>
          <w:rFonts w:ascii="Rockwell" w:eastAsia="Arial Unicode MS" w:hAnsi="Rockwell" w:cs="Apple Symbols"/>
          <w:sz w:val="32"/>
          <w:szCs w:val="32"/>
        </w:rPr>
        <w:t xml:space="preserve">Don’t try to be someone else when you are speaking. People will like you for who </w:t>
      </w:r>
      <w:r w:rsidR="00874922">
        <w:rPr>
          <w:rFonts w:ascii="Rockwell" w:eastAsia="Arial Unicode MS" w:hAnsi="Rockwell" w:cs="Apple Symbols"/>
          <w:sz w:val="32"/>
          <w:szCs w:val="32"/>
        </w:rPr>
        <w:t>you</w:t>
      </w:r>
      <w:r w:rsidRPr="00874922">
        <w:rPr>
          <w:rFonts w:ascii="Rockwell" w:eastAsia="Arial Unicode MS" w:hAnsi="Rockwell" w:cs="Apple Symbols"/>
          <w:sz w:val="32"/>
          <w:szCs w:val="32"/>
        </w:rPr>
        <w:t xml:space="preserve"> are, not who you pretend to be. </w:t>
      </w:r>
    </w:p>
    <w:p w14:paraId="47105580" w14:textId="77777777" w:rsidR="00D51910" w:rsidRDefault="00D51910" w:rsidP="00D51910">
      <w:pPr>
        <w:rPr>
          <w:rFonts w:ascii="Devanagari Sangam MN" w:eastAsia="Arial Unicode MS" w:hAnsi="Devanagari Sangam MN" w:cs="Apple Symbols"/>
          <w:color w:val="000000"/>
          <w:sz w:val="32"/>
          <w:szCs w:val="32"/>
        </w:rPr>
      </w:pPr>
    </w:p>
    <w:p w14:paraId="565D22B3" w14:textId="77777777" w:rsidR="00874922" w:rsidRDefault="00874922">
      <w:pPr>
        <w:rPr>
          <w:rFonts w:ascii="Rockwell" w:eastAsia="Arial Unicode MS" w:hAnsi="Rockwell" w:cs="Apple Symbols"/>
          <w:color w:val="000000"/>
          <w:sz w:val="22"/>
          <w:szCs w:val="22"/>
        </w:rPr>
      </w:pPr>
    </w:p>
    <w:p w14:paraId="4E091660" w14:textId="77777777" w:rsidR="00874922" w:rsidRDefault="00874922">
      <w:pPr>
        <w:rPr>
          <w:rFonts w:ascii="Rockwell" w:eastAsia="Arial Unicode MS" w:hAnsi="Rockwell" w:cs="Apple Symbols"/>
          <w:color w:val="000000"/>
          <w:sz w:val="22"/>
          <w:szCs w:val="22"/>
        </w:rPr>
      </w:pPr>
    </w:p>
    <w:p w14:paraId="4DAC498D" w14:textId="77777777" w:rsidR="00874922" w:rsidRDefault="00874922">
      <w:pPr>
        <w:rPr>
          <w:rFonts w:ascii="Rockwell" w:eastAsia="Arial Unicode MS" w:hAnsi="Rockwell" w:cs="Apple Symbols"/>
          <w:color w:val="000000"/>
          <w:sz w:val="22"/>
          <w:szCs w:val="22"/>
        </w:rPr>
      </w:pPr>
    </w:p>
    <w:p w14:paraId="658E768B" w14:textId="77777777" w:rsidR="00874922" w:rsidRDefault="00874922">
      <w:pPr>
        <w:rPr>
          <w:rFonts w:ascii="Rockwell" w:eastAsia="Arial Unicode MS" w:hAnsi="Rockwell" w:cs="Apple Symbols"/>
          <w:color w:val="000000"/>
          <w:sz w:val="22"/>
          <w:szCs w:val="22"/>
        </w:rPr>
      </w:pPr>
    </w:p>
    <w:p w14:paraId="2566A7E9" w14:textId="77777777" w:rsidR="00874922" w:rsidRDefault="00874922">
      <w:pPr>
        <w:rPr>
          <w:rFonts w:ascii="Rockwell" w:eastAsia="Arial Unicode MS" w:hAnsi="Rockwell" w:cs="Apple Symbols"/>
          <w:color w:val="000000"/>
          <w:sz w:val="22"/>
          <w:szCs w:val="22"/>
        </w:rPr>
      </w:pPr>
    </w:p>
    <w:p w14:paraId="6E446152" w14:textId="77777777" w:rsidR="00874922" w:rsidRDefault="00874922">
      <w:pPr>
        <w:rPr>
          <w:rFonts w:ascii="Rockwell" w:eastAsia="Arial Unicode MS" w:hAnsi="Rockwell" w:cs="Apple Symbols"/>
          <w:color w:val="000000"/>
          <w:sz w:val="22"/>
          <w:szCs w:val="22"/>
        </w:rPr>
      </w:pPr>
    </w:p>
    <w:p w14:paraId="50567229" w14:textId="77777777" w:rsidR="00874922" w:rsidRDefault="00874922">
      <w:pPr>
        <w:rPr>
          <w:rFonts w:ascii="Rockwell" w:eastAsia="Arial Unicode MS" w:hAnsi="Rockwell" w:cs="Apple Symbols"/>
          <w:color w:val="000000"/>
          <w:sz w:val="22"/>
          <w:szCs w:val="22"/>
        </w:rPr>
      </w:pPr>
    </w:p>
    <w:p w14:paraId="1F6673FA" w14:textId="77777777" w:rsidR="00874922" w:rsidRDefault="00874922">
      <w:pPr>
        <w:rPr>
          <w:rFonts w:ascii="Rockwell" w:eastAsia="Arial Unicode MS" w:hAnsi="Rockwell" w:cs="Apple Symbols"/>
          <w:color w:val="000000"/>
          <w:sz w:val="22"/>
          <w:szCs w:val="22"/>
        </w:rPr>
      </w:pPr>
    </w:p>
    <w:p w14:paraId="387BF292" w14:textId="77777777" w:rsidR="00874922" w:rsidRDefault="00874922">
      <w:pPr>
        <w:rPr>
          <w:rFonts w:ascii="Rockwell" w:eastAsia="Arial Unicode MS" w:hAnsi="Rockwell" w:cs="Apple Symbols"/>
          <w:color w:val="000000"/>
          <w:sz w:val="22"/>
          <w:szCs w:val="22"/>
        </w:rPr>
      </w:pPr>
    </w:p>
    <w:p w14:paraId="0615A016" w14:textId="77777777" w:rsidR="00874922" w:rsidRDefault="00874922">
      <w:pPr>
        <w:rPr>
          <w:rFonts w:ascii="Rockwell" w:eastAsia="Arial Unicode MS" w:hAnsi="Rockwell" w:cs="Apple Symbols"/>
          <w:color w:val="000000"/>
          <w:sz w:val="22"/>
          <w:szCs w:val="22"/>
        </w:rPr>
      </w:pPr>
    </w:p>
    <w:p w14:paraId="06AB25B1" w14:textId="77777777" w:rsidR="00874922" w:rsidRDefault="00874922">
      <w:pPr>
        <w:rPr>
          <w:rFonts w:ascii="Rockwell" w:eastAsia="Arial Unicode MS" w:hAnsi="Rockwell" w:cs="Apple Symbols"/>
          <w:color w:val="000000"/>
          <w:sz w:val="22"/>
          <w:szCs w:val="22"/>
        </w:rPr>
      </w:pPr>
    </w:p>
    <w:p w14:paraId="6ED1A587" w14:textId="77777777" w:rsidR="00874922" w:rsidRDefault="00874922">
      <w:pPr>
        <w:rPr>
          <w:rFonts w:ascii="Rockwell" w:eastAsia="Arial Unicode MS" w:hAnsi="Rockwell" w:cs="Apple Symbols"/>
          <w:color w:val="000000"/>
          <w:sz w:val="22"/>
          <w:szCs w:val="22"/>
        </w:rPr>
      </w:pPr>
    </w:p>
    <w:p w14:paraId="7BC82F04" w14:textId="77777777" w:rsidR="00874922" w:rsidRDefault="00874922">
      <w:pPr>
        <w:rPr>
          <w:rFonts w:ascii="Rockwell" w:eastAsia="Arial Unicode MS" w:hAnsi="Rockwell" w:cs="Apple Symbols"/>
          <w:color w:val="000000"/>
          <w:sz w:val="22"/>
          <w:szCs w:val="22"/>
        </w:rPr>
      </w:pPr>
    </w:p>
    <w:p w14:paraId="49C099C6" w14:textId="77777777" w:rsidR="00874922" w:rsidRDefault="00874922">
      <w:pPr>
        <w:rPr>
          <w:rFonts w:ascii="Rockwell" w:eastAsia="Arial Unicode MS" w:hAnsi="Rockwell" w:cs="Apple Symbols"/>
          <w:color w:val="000000"/>
          <w:sz w:val="22"/>
          <w:szCs w:val="22"/>
        </w:rPr>
      </w:pPr>
    </w:p>
    <w:p w14:paraId="7CD81B5D" w14:textId="77777777" w:rsidR="00874922" w:rsidRDefault="00874922">
      <w:pPr>
        <w:rPr>
          <w:rFonts w:ascii="Rockwell" w:eastAsia="Arial Unicode MS" w:hAnsi="Rockwell" w:cs="Apple Symbols"/>
          <w:color w:val="000000"/>
          <w:sz w:val="22"/>
          <w:szCs w:val="22"/>
        </w:rPr>
      </w:pPr>
    </w:p>
    <w:p w14:paraId="099EC835" w14:textId="77777777" w:rsidR="00874922" w:rsidRDefault="00874922">
      <w:pPr>
        <w:rPr>
          <w:rFonts w:ascii="Rockwell" w:eastAsia="Arial Unicode MS" w:hAnsi="Rockwell" w:cs="Apple Symbols"/>
          <w:color w:val="000000"/>
          <w:sz w:val="22"/>
          <w:szCs w:val="22"/>
        </w:rPr>
      </w:pPr>
    </w:p>
    <w:p w14:paraId="2B7351D4" w14:textId="77777777" w:rsidR="00874922" w:rsidRDefault="00874922">
      <w:pPr>
        <w:rPr>
          <w:rFonts w:ascii="Rockwell" w:eastAsia="Arial Unicode MS" w:hAnsi="Rockwell" w:cs="Apple Symbols"/>
          <w:color w:val="000000"/>
          <w:sz w:val="22"/>
          <w:szCs w:val="22"/>
        </w:rPr>
      </w:pPr>
    </w:p>
    <w:p w14:paraId="0216EAD1" w14:textId="77777777" w:rsidR="00874922" w:rsidRDefault="00874922">
      <w:pPr>
        <w:rPr>
          <w:rFonts w:ascii="Rockwell" w:eastAsia="Arial Unicode MS" w:hAnsi="Rockwell" w:cs="Apple Symbols"/>
          <w:color w:val="000000"/>
          <w:sz w:val="22"/>
          <w:szCs w:val="22"/>
        </w:rPr>
      </w:pPr>
    </w:p>
    <w:p w14:paraId="443AFB43" w14:textId="77777777" w:rsidR="00874922" w:rsidRDefault="00874922">
      <w:pPr>
        <w:rPr>
          <w:rFonts w:ascii="Rockwell" w:eastAsia="Arial Unicode MS" w:hAnsi="Rockwell" w:cs="Apple Symbols"/>
          <w:color w:val="000000"/>
          <w:sz w:val="22"/>
          <w:szCs w:val="22"/>
        </w:rPr>
      </w:pPr>
    </w:p>
    <w:p w14:paraId="25C6210B" w14:textId="77777777" w:rsidR="00874922" w:rsidRDefault="00874922">
      <w:pPr>
        <w:rPr>
          <w:rFonts w:ascii="Rockwell" w:eastAsia="Arial Unicode MS" w:hAnsi="Rockwell" w:cs="Apple Symbols"/>
          <w:color w:val="000000"/>
          <w:sz w:val="22"/>
          <w:szCs w:val="22"/>
        </w:rPr>
      </w:pPr>
    </w:p>
    <w:p w14:paraId="3CEE7C76" w14:textId="77777777" w:rsidR="00874922" w:rsidRDefault="00874922">
      <w:pPr>
        <w:rPr>
          <w:rFonts w:ascii="Rockwell" w:eastAsia="Arial Unicode MS" w:hAnsi="Rockwell" w:cs="Apple Symbols"/>
          <w:color w:val="000000"/>
          <w:sz w:val="22"/>
          <w:szCs w:val="22"/>
        </w:rPr>
      </w:pPr>
    </w:p>
    <w:p w14:paraId="24299010" w14:textId="77777777" w:rsidR="00874922" w:rsidRDefault="00874922">
      <w:pPr>
        <w:rPr>
          <w:rFonts w:ascii="Rockwell" w:eastAsia="Arial Unicode MS" w:hAnsi="Rockwell" w:cs="Apple Symbols"/>
          <w:color w:val="000000"/>
          <w:sz w:val="22"/>
          <w:szCs w:val="22"/>
        </w:rPr>
      </w:pPr>
    </w:p>
    <w:p w14:paraId="69887D71" w14:textId="77777777" w:rsidR="00874922" w:rsidRDefault="00874922">
      <w:pPr>
        <w:rPr>
          <w:rFonts w:ascii="Rockwell" w:eastAsia="Arial Unicode MS" w:hAnsi="Rockwell" w:cs="Apple Symbols"/>
          <w:color w:val="000000"/>
          <w:sz w:val="22"/>
          <w:szCs w:val="22"/>
        </w:rPr>
      </w:pPr>
    </w:p>
    <w:p w14:paraId="34414AC4" w14:textId="77777777" w:rsidR="00874922" w:rsidRDefault="00874922">
      <w:pPr>
        <w:rPr>
          <w:rFonts w:ascii="Rockwell" w:eastAsia="Arial Unicode MS" w:hAnsi="Rockwell" w:cs="Apple Symbols"/>
          <w:color w:val="000000"/>
          <w:sz w:val="22"/>
          <w:szCs w:val="22"/>
        </w:rPr>
      </w:pPr>
    </w:p>
    <w:p w14:paraId="47DE1E90" w14:textId="77777777" w:rsidR="00874922" w:rsidRDefault="00874922">
      <w:pPr>
        <w:rPr>
          <w:rFonts w:ascii="Rockwell" w:eastAsia="Arial Unicode MS" w:hAnsi="Rockwell" w:cs="Apple Symbols"/>
          <w:color w:val="000000"/>
          <w:sz w:val="22"/>
          <w:szCs w:val="22"/>
        </w:rPr>
      </w:pPr>
    </w:p>
    <w:p w14:paraId="2F476097" w14:textId="77777777" w:rsidR="00874922" w:rsidRDefault="00874922">
      <w:pPr>
        <w:rPr>
          <w:rFonts w:ascii="Rockwell" w:eastAsia="Arial Unicode MS" w:hAnsi="Rockwell" w:cs="Apple Symbols"/>
          <w:color w:val="000000"/>
          <w:sz w:val="22"/>
          <w:szCs w:val="22"/>
        </w:rPr>
      </w:pPr>
    </w:p>
    <w:p w14:paraId="6051585F" w14:textId="77777777" w:rsidR="00874922" w:rsidRDefault="00874922">
      <w:pPr>
        <w:rPr>
          <w:rFonts w:ascii="Rockwell" w:eastAsia="Arial Unicode MS" w:hAnsi="Rockwell" w:cs="Apple Symbols"/>
          <w:color w:val="000000"/>
          <w:sz w:val="22"/>
          <w:szCs w:val="22"/>
        </w:rPr>
      </w:pPr>
    </w:p>
    <w:p w14:paraId="2BB81459" w14:textId="77777777" w:rsidR="00874922" w:rsidRDefault="00874922">
      <w:pPr>
        <w:rPr>
          <w:rFonts w:ascii="Rockwell" w:eastAsia="Arial Unicode MS" w:hAnsi="Rockwell" w:cs="Apple Symbols"/>
          <w:color w:val="000000"/>
          <w:sz w:val="22"/>
          <w:szCs w:val="22"/>
        </w:rPr>
      </w:pPr>
    </w:p>
    <w:p w14:paraId="4FF15A05" w14:textId="77777777" w:rsidR="00874922" w:rsidRDefault="00874922">
      <w:pPr>
        <w:rPr>
          <w:rFonts w:ascii="Rockwell" w:eastAsia="Arial Unicode MS" w:hAnsi="Rockwell" w:cs="Apple Symbols"/>
          <w:color w:val="000000"/>
          <w:sz w:val="22"/>
          <w:szCs w:val="22"/>
        </w:rPr>
      </w:pPr>
    </w:p>
    <w:p w14:paraId="79175ACA" w14:textId="77777777" w:rsidR="00874922" w:rsidRDefault="00874922">
      <w:pPr>
        <w:rPr>
          <w:rFonts w:ascii="Rockwell" w:eastAsia="Arial Unicode MS" w:hAnsi="Rockwell" w:cs="Apple Symbols"/>
          <w:color w:val="000000"/>
          <w:sz w:val="22"/>
          <w:szCs w:val="22"/>
        </w:rPr>
      </w:pPr>
    </w:p>
    <w:p w14:paraId="1002E395" w14:textId="77777777" w:rsidR="00874922" w:rsidRDefault="00874922">
      <w:pPr>
        <w:rPr>
          <w:rFonts w:ascii="Rockwell" w:eastAsia="Arial Unicode MS" w:hAnsi="Rockwell" w:cs="Apple Symbols"/>
          <w:color w:val="000000"/>
          <w:sz w:val="22"/>
          <w:szCs w:val="22"/>
        </w:rPr>
      </w:pPr>
    </w:p>
    <w:p w14:paraId="59E189B1" w14:textId="77777777" w:rsidR="00874922" w:rsidRDefault="00874922">
      <w:pPr>
        <w:rPr>
          <w:rFonts w:ascii="Rockwell" w:eastAsia="Arial Unicode MS" w:hAnsi="Rockwell" w:cs="Apple Symbols"/>
          <w:color w:val="000000"/>
          <w:sz w:val="22"/>
          <w:szCs w:val="22"/>
        </w:rPr>
      </w:pPr>
    </w:p>
    <w:p w14:paraId="3C6C3ED7" w14:textId="77777777" w:rsidR="00874922" w:rsidRDefault="00874922">
      <w:pPr>
        <w:rPr>
          <w:rFonts w:ascii="Rockwell" w:eastAsia="Arial Unicode MS" w:hAnsi="Rockwell" w:cs="Apple Symbols"/>
          <w:color w:val="000000"/>
          <w:sz w:val="22"/>
          <w:szCs w:val="22"/>
        </w:rPr>
      </w:pPr>
    </w:p>
    <w:p w14:paraId="1FB39B65" w14:textId="77777777" w:rsidR="00874922" w:rsidRDefault="00874922">
      <w:pPr>
        <w:rPr>
          <w:rFonts w:ascii="Rockwell" w:eastAsia="Arial Unicode MS" w:hAnsi="Rockwell" w:cs="Apple Symbols"/>
          <w:color w:val="000000"/>
          <w:sz w:val="22"/>
          <w:szCs w:val="22"/>
        </w:rPr>
      </w:pPr>
    </w:p>
    <w:p w14:paraId="485D2AA3" w14:textId="77777777" w:rsidR="00874922" w:rsidRDefault="00874922">
      <w:pPr>
        <w:rPr>
          <w:rFonts w:ascii="Rockwell" w:eastAsia="Arial Unicode MS" w:hAnsi="Rockwell" w:cs="Apple Symbols"/>
          <w:color w:val="000000"/>
          <w:sz w:val="22"/>
          <w:szCs w:val="22"/>
        </w:rPr>
      </w:pPr>
    </w:p>
    <w:p w14:paraId="39398ADA" w14:textId="77777777" w:rsidR="00874922" w:rsidRDefault="00874922">
      <w:pPr>
        <w:rPr>
          <w:rFonts w:ascii="Rockwell" w:eastAsia="Arial Unicode MS" w:hAnsi="Rockwell" w:cs="Apple Symbols"/>
          <w:color w:val="000000"/>
          <w:sz w:val="22"/>
          <w:szCs w:val="22"/>
        </w:rPr>
      </w:pPr>
    </w:p>
    <w:p w14:paraId="6F90ACA7" w14:textId="77777777" w:rsidR="00874922" w:rsidRDefault="00874922">
      <w:pPr>
        <w:rPr>
          <w:rFonts w:ascii="Rockwell" w:eastAsia="Arial Unicode MS" w:hAnsi="Rockwell" w:cs="Apple Symbols"/>
          <w:color w:val="000000"/>
          <w:sz w:val="22"/>
          <w:szCs w:val="22"/>
        </w:rPr>
      </w:pPr>
    </w:p>
    <w:p w14:paraId="1C3C6C3F" w14:textId="77777777" w:rsidR="00874922" w:rsidRDefault="00874922">
      <w:pPr>
        <w:rPr>
          <w:rFonts w:ascii="Rockwell" w:eastAsia="Arial Unicode MS" w:hAnsi="Rockwell" w:cs="Apple Symbols"/>
          <w:color w:val="000000"/>
          <w:sz w:val="22"/>
          <w:szCs w:val="22"/>
        </w:rPr>
      </w:pPr>
    </w:p>
    <w:p w14:paraId="55115DD0" w14:textId="77777777" w:rsidR="00874922" w:rsidRDefault="00874922">
      <w:pPr>
        <w:rPr>
          <w:rFonts w:ascii="Rockwell" w:eastAsia="Arial Unicode MS" w:hAnsi="Rockwell" w:cs="Apple Symbols"/>
          <w:color w:val="000000"/>
          <w:sz w:val="22"/>
          <w:szCs w:val="22"/>
        </w:rPr>
      </w:pPr>
    </w:p>
    <w:p w14:paraId="1648E5DB" w14:textId="77777777" w:rsidR="00874922" w:rsidRDefault="00874922">
      <w:pPr>
        <w:rPr>
          <w:rFonts w:ascii="Rockwell" w:eastAsia="Arial Unicode MS" w:hAnsi="Rockwell" w:cs="Apple Symbols"/>
          <w:color w:val="000000"/>
          <w:sz w:val="22"/>
          <w:szCs w:val="22"/>
        </w:rPr>
      </w:pPr>
    </w:p>
    <w:p w14:paraId="05A6CE9D" w14:textId="77777777" w:rsidR="00874922" w:rsidRDefault="00874922">
      <w:pPr>
        <w:rPr>
          <w:rFonts w:ascii="Rockwell" w:eastAsia="Arial Unicode MS" w:hAnsi="Rockwell" w:cs="Apple Symbols"/>
          <w:color w:val="000000"/>
          <w:sz w:val="22"/>
          <w:szCs w:val="22"/>
        </w:rPr>
      </w:pPr>
    </w:p>
    <w:p w14:paraId="6B511E85" w14:textId="77777777" w:rsidR="00874922" w:rsidRDefault="00874922">
      <w:pPr>
        <w:rPr>
          <w:rFonts w:ascii="Rockwell" w:eastAsia="Arial Unicode MS" w:hAnsi="Rockwell" w:cs="Apple Symbols"/>
          <w:color w:val="000000"/>
          <w:sz w:val="22"/>
          <w:szCs w:val="22"/>
        </w:rPr>
      </w:pPr>
    </w:p>
    <w:p w14:paraId="220CCB14" w14:textId="77777777" w:rsidR="00874922" w:rsidRDefault="00874922">
      <w:pPr>
        <w:rPr>
          <w:rFonts w:ascii="Rockwell" w:eastAsia="Arial Unicode MS" w:hAnsi="Rockwell" w:cs="Apple Symbols"/>
          <w:color w:val="000000"/>
          <w:sz w:val="22"/>
          <w:szCs w:val="22"/>
        </w:rPr>
      </w:pPr>
    </w:p>
    <w:p w14:paraId="5FD7945B" w14:textId="77777777" w:rsidR="00874922" w:rsidRDefault="00874922">
      <w:pPr>
        <w:rPr>
          <w:rFonts w:ascii="Rockwell" w:eastAsia="Arial Unicode MS" w:hAnsi="Rockwell" w:cs="Apple Symbols"/>
          <w:color w:val="000000"/>
          <w:sz w:val="22"/>
          <w:szCs w:val="22"/>
        </w:rPr>
      </w:pPr>
    </w:p>
    <w:p w14:paraId="49EE2C10" w14:textId="0D3CB636" w:rsidR="00646F76" w:rsidRPr="00874922" w:rsidRDefault="00874922">
      <w:pPr>
        <w:rPr>
          <w:rFonts w:ascii="Rockwell" w:eastAsia="Arial Unicode MS" w:hAnsi="Rockwell" w:cs="Apple Symbols"/>
          <w:color w:val="000000"/>
          <w:sz w:val="22"/>
          <w:szCs w:val="22"/>
        </w:rPr>
      </w:pPr>
      <w:bookmarkStart w:id="0" w:name="_GoBack"/>
      <w:bookmarkEnd w:id="0"/>
      <w:r w:rsidRPr="00874922">
        <w:rPr>
          <w:rFonts w:ascii="Rockwell" w:eastAsia="Arial Unicode MS" w:hAnsi="Rockwell" w:cs="Apple Symbols"/>
          <w:color w:val="000000"/>
          <w:sz w:val="22"/>
          <w:szCs w:val="22"/>
        </w:rPr>
        <w:t>From Stephen M. Fournier</w:t>
      </w:r>
    </w:p>
    <w:sectPr w:rsidR="00646F76" w:rsidRPr="00874922"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AA1A9" w14:textId="77777777" w:rsidR="00BC7CA2" w:rsidRDefault="00BC7CA2" w:rsidP="00894169">
      <w:r>
        <w:separator/>
      </w:r>
    </w:p>
  </w:endnote>
  <w:endnote w:type="continuationSeparator" w:id="0">
    <w:p w14:paraId="645BE066" w14:textId="77777777" w:rsidR="00BC7CA2" w:rsidRDefault="00BC7CA2"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Devanagari Sangam MN">
    <w:altName w:val="Times New Roman"/>
    <w:charset w:val="00"/>
    <w:family w:val="auto"/>
    <w:pitch w:val="variable"/>
    <w:sig w:usb0="00000003" w:usb1="00002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2EA" w14:textId="77777777" w:rsidR="00A32EE0" w:rsidRPr="00C4505E" w:rsidRDefault="00A32EE0">
    <w:pPr>
      <w:pStyle w:val="Footer"/>
      <w:rPr>
        <w:rFonts w:ascii="Bree Serif Regular" w:hAnsi="Bree Serif Regular"/>
        <w:color w:val="548DD4" w:themeColor="text2" w:themeTint="99"/>
      </w:rPr>
    </w:pPr>
  </w:p>
  <w:p w14:paraId="69AACDE9" w14:textId="384BDDFA" w:rsidR="00A32EE0" w:rsidRPr="00D51910" w:rsidRDefault="00A32E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Pr>
        <w:color w:val="548DD4" w:themeColor="text2" w:themeTint="99"/>
      </w:rPr>
      <w:t xml:space="preserve">   </w:t>
    </w:r>
    <w:r w:rsidRPr="00D51910">
      <w:rPr>
        <w:color w:val="548DD4" w:themeColor="text2" w:themeTint="99"/>
      </w:rPr>
      <w:tab/>
      <w:t>Facebook: UMW Speaking Center</w:t>
    </w:r>
  </w:p>
  <w:p w14:paraId="58AA5ADB" w14:textId="518F9DC8" w:rsidR="00A32EE0" w:rsidRPr="00D51910" w:rsidRDefault="00A32E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5E02F" w14:textId="77777777" w:rsidR="00BC7CA2" w:rsidRDefault="00BC7CA2" w:rsidP="00894169">
      <w:r>
        <w:separator/>
      </w:r>
    </w:p>
  </w:footnote>
  <w:footnote w:type="continuationSeparator" w:id="0">
    <w:p w14:paraId="1B6FC11A" w14:textId="77777777" w:rsidR="00BC7CA2" w:rsidRDefault="00BC7CA2"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450D"/>
    <w:multiLevelType w:val="hybridMultilevel"/>
    <w:tmpl w:val="B1EE911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nsid w:val="41A236CF"/>
    <w:multiLevelType w:val="hybridMultilevel"/>
    <w:tmpl w:val="78C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E5ABD"/>
    <w:multiLevelType w:val="hybridMultilevel"/>
    <w:tmpl w:val="274628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AE7945"/>
    <w:multiLevelType w:val="hybridMultilevel"/>
    <w:tmpl w:val="52F4B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8D11EB"/>
    <w:multiLevelType w:val="multilevel"/>
    <w:tmpl w:val="773A53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69426213"/>
    <w:multiLevelType w:val="hybridMultilevel"/>
    <w:tmpl w:val="7C5E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9"/>
    <w:rsid w:val="00081BE0"/>
    <w:rsid w:val="000C7557"/>
    <w:rsid w:val="00205AFB"/>
    <w:rsid w:val="002E6F75"/>
    <w:rsid w:val="003314DF"/>
    <w:rsid w:val="003A00C7"/>
    <w:rsid w:val="003B016C"/>
    <w:rsid w:val="00646F76"/>
    <w:rsid w:val="006F1A6D"/>
    <w:rsid w:val="006F4E71"/>
    <w:rsid w:val="007C60FA"/>
    <w:rsid w:val="00874922"/>
    <w:rsid w:val="00875800"/>
    <w:rsid w:val="00894169"/>
    <w:rsid w:val="00A32EE0"/>
    <w:rsid w:val="00A54661"/>
    <w:rsid w:val="00B60004"/>
    <w:rsid w:val="00BC1FAB"/>
    <w:rsid w:val="00BC7CA2"/>
    <w:rsid w:val="00C4505E"/>
    <w:rsid w:val="00C81611"/>
    <w:rsid w:val="00CE5534"/>
    <w:rsid w:val="00D51910"/>
    <w:rsid w:val="00D80CDE"/>
    <w:rsid w:val="00DA0B01"/>
    <w:rsid w:val="00E41A6E"/>
    <w:rsid w:val="00E73214"/>
    <w:rsid w:val="00EA588F"/>
    <w:rsid w:val="00ED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460B-148A-4B21-81A0-2EFF9FB5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 Speaking Center</dc:creator>
  <cp:lastModifiedBy>Administrator</cp:lastModifiedBy>
  <cp:revision>4</cp:revision>
  <cp:lastPrinted>2014-06-02T17:14:00Z</cp:lastPrinted>
  <dcterms:created xsi:type="dcterms:W3CDTF">2014-10-09T19:54:00Z</dcterms:created>
  <dcterms:modified xsi:type="dcterms:W3CDTF">2014-10-10T13:34:00Z</dcterms:modified>
</cp:coreProperties>
</file>