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1A" w:rsidRDefault="00A7751A" w:rsidP="00A7751A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Practicing Delivery</w:t>
      </w:r>
    </w:p>
    <w:p w:rsidR="00A7751A" w:rsidRDefault="00A7751A" w:rsidP="00A7751A">
      <w:pPr>
        <w:rPr>
          <w:rFonts w:ascii="Bree Serif Regular" w:eastAsia="Times New Roman" w:hAnsi="Bree Serif Regular" w:cs="Times New Roman"/>
          <w:sz w:val="20"/>
          <w:szCs w:val="20"/>
        </w:rPr>
      </w:pPr>
    </w:p>
    <w:p w:rsidR="00A7751A" w:rsidRPr="00A7751A" w:rsidRDefault="00A7751A" w:rsidP="00A7751A">
      <w:pPr>
        <w:rPr>
          <w:rFonts w:ascii="Rockwell" w:eastAsia="DotumChe" w:hAnsi="Rockwell" w:cs="Times New Roman"/>
          <w:sz w:val="32"/>
          <w:szCs w:val="32"/>
        </w:rPr>
      </w:pPr>
      <w:r w:rsidRPr="00A7751A">
        <w:rPr>
          <w:rFonts w:ascii="Rockwell" w:eastAsia="DotumChe" w:hAnsi="Rockwell" w:cs="Arial"/>
          <w:sz w:val="32"/>
          <w:szCs w:val="32"/>
        </w:rPr>
        <w:t xml:space="preserve">At least once, </w:t>
      </w:r>
      <w:r w:rsidRPr="00A7751A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practice in front of a friend of friends </w:t>
      </w:r>
      <w:r w:rsidRPr="00A7751A">
        <w:rPr>
          <w:rFonts w:ascii="Rockwell" w:eastAsia="DotumChe" w:hAnsi="Rockwell" w:cs="Arial"/>
          <w:sz w:val="32"/>
          <w:szCs w:val="32"/>
        </w:rPr>
        <w:t>without stopping, just as you will have to in front of a real audie</w:t>
      </w:r>
      <w:bookmarkStart w:id="0" w:name="_GoBack"/>
      <w:bookmarkEnd w:id="0"/>
      <w:r w:rsidRPr="00A7751A">
        <w:rPr>
          <w:rFonts w:ascii="Rockwell" w:eastAsia="DotumChe" w:hAnsi="Rockwell" w:cs="Arial"/>
          <w:sz w:val="32"/>
          <w:szCs w:val="32"/>
        </w:rPr>
        <w:t xml:space="preserve">nce. You’ll see your speech through a different lens the first time you present it in front of a real audience. </w:t>
      </w:r>
    </w:p>
    <w:p w:rsidR="00A7751A" w:rsidRDefault="00A7751A" w:rsidP="00A7751A">
      <w:pPr>
        <w:rPr>
          <w:rFonts w:ascii="Rockwell" w:eastAsia="DotumChe" w:hAnsi="Rockwell" w:cs="Times New Roman"/>
          <w:sz w:val="20"/>
          <w:szCs w:val="20"/>
        </w:rPr>
      </w:pPr>
    </w:p>
    <w:p w:rsidR="00A7751A" w:rsidRPr="00A7751A" w:rsidRDefault="00A7751A" w:rsidP="00A7751A">
      <w:pPr>
        <w:rPr>
          <w:rFonts w:ascii="Rockwell" w:eastAsia="DotumChe" w:hAnsi="Rockwell" w:cs="Times New Roman"/>
          <w:sz w:val="32"/>
          <w:szCs w:val="32"/>
        </w:rPr>
      </w:pPr>
      <w:r w:rsidRPr="00A7751A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Practice with your visual aids and final speaking notes </w:t>
      </w:r>
      <w:r w:rsidRPr="00A7751A">
        <w:rPr>
          <w:rFonts w:ascii="Rockwell" w:eastAsia="DotumChe" w:hAnsi="Rockwell" w:cs="Arial"/>
          <w:sz w:val="32"/>
          <w:szCs w:val="32"/>
        </w:rPr>
        <w:t>to make sure they work with what you’re saying.</w:t>
      </w:r>
    </w:p>
    <w:p w:rsidR="00A7751A" w:rsidRDefault="00A7751A" w:rsidP="00A7751A">
      <w:pPr>
        <w:rPr>
          <w:rFonts w:ascii="Rockwell" w:eastAsia="DotumChe" w:hAnsi="Rockwell" w:cs="Times New Roman"/>
          <w:sz w:val="20"/>
          <w:szCs w:val="20"/>
        </w:rPr>
      </w:pPr>
    </w:p>
    <w:p w:rsidR="00A7751A" w:rsidRPr="00A7751A" w:rsidRDefault="00A7751A" w:rsidP="00A7751A">
      <w:pPr>
        <w:rPr>
          <w:rFonts w:ascii="Rockwell" w:eastAsia="DotumChe" w:hAnsi="Rockwell" w:cs="Times New Roman"/>
          <w:sz w:val="32"/>
          <w:szCs w:val="32"/>
        </w:rPr>
      </w:pPr>
      <w:r w:rsidRPr="00A7751A">
        <w:rPr>
          <w:rFonts w:ascii="Rockwell" w:eastAsia="DotumChe" w:hAnsi="Rockwell" w:cs="Arial"/>
          <w:sz w:val="32"/>
          <w:szCs w:val="32"/>
        </w:rPr>
        <w:t xml:space="preserve">If possible, </w:t>
      </w:r>
      <w:r w:rsidRPr="00A7751A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go to the room </w:t>
      </w:r>
      <w:r w:rsidRPr="00A7751A">
        <w:rPr>
          <w:rFonts w:ascii="Rockwell" w:eastAsia="DotumChe" w:hAnsi="Rockwell" w:cs="Arial"/>
          <w:sz w:val="32"/>
          <w:szCs w:val="32"/>
        </w:rPr>
        <w:t xml:space="preserve">where you will give your presentation to get a feel for the environment/set-up. </w:t>
      </w:r>
      <w:r w:rsidR="00C95031">
        <w:rPr>
          <w:rFonts w:ascii="Rockwell" w:eastAsia="DotumChe" w:hAnsi="Rockwell" w:cs="Arial"/>
          <w:sz w:val="32"/>
          <w:szCs w:val="32"/>
        </w:rPr>
        <w:t>Be sure to practice with any technology or visual aids so you are comfortable and prepared.</w:t>
      </w:r>
    </w:p>
    <w:p w:rsidR="00A7751A" w:rsidRDefault="00A7751A" w:rsidP="00A7751A">
      <w:pPr>
        <w:rPr>
          <w:rFonts w:ascii="Rockwell" w:eastAsia="DotumChe" w:hAnsi="Rockwell" w:cs="Times New Roman"/>
          <w:sz w:val="20"/>
          <w:szCs w:val="20"/>
        </w:rPr>
      </w:pPr>
    </w:p>
    <w:p w:rsidR="00A7751A" w:rsidRPr="00A7751A" w:rsidRDefault="00A7751A" w:rsidP="00A7751A">
      <w:pPr>
        <w:rPr>
          <w:rFonts w:ascii="Rockwell" w:eastAsia="DotumChe" w:hAnsi="Rockwell" w:cs="Times New Roman"/>
          <w:sz w:val="32"/>
          <w:szCs w:val="32"/>
        </w:rPr>
      </w:pPr>
      <w:r w:rsidRPr="00A7751A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Time yourself. </w:t>
      </w:r>
      <w:r w:rsidRPr="00A7751A">
        <w:rPr>
          <w:rFonts w:ascii="Rockwell" w:eastAsia="DotumChe" w:hAnsi="Rockwell" w:cs="Arial"/>
          <w:sz w:val="32"/>
          <w:szCs w:val="32"/>
        </w:rPr>
        <w:t xml:space="preserve">Your speech is almost always longer or shorter than you think it is. </w:t>
      </w:r>
    </w:p>
    <w:p w:rsidR="00A7751A" w:rsidRDefault="00A7751A" w:rsidP="00A7751A">
      <w:pPr>
        <w:rPr>
          <w:rFonts w:ascii="Rockwell" w:eastAsia="DotumChe" w:hAnsi="Rockwell" w:cs="Times New Roman"/>
          <w:sz w:val="20"/>
          <w:szCs w:val="20"/>
        </w:rPr>
      </w:pPr>
    </w:p>
    <w:p w:rsidR="00A7751A" w:rsidRPr="00A7751A" w:rsidRDefault="00A7751A" w:rsidP="00A7751A">
      <w:pPr>
        <w:rPr>
          <w:rFonts w:ascii="Rockwell" w:eastAsia="DotumChe" w:hAnsi="Rockwell" w:cs="Times New Roman"/>
          <w:sz w:val="32"/>
          <w:szCs w:val="32"/>
        </w:rPr>
      </w:pPr>
      <w:r w:rsidRPr="00A7751A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Practice with proper delivery. </w:t>
      </w:r>
      <w:r w:rsidRPr="00A7751A">
        <w:rPr>
          <w:rFonts w:ascii="Rockwell" w:eastAsia="DotumChe" w:hAnsi="Rockwell" w:cs="Arial"/>
          <w:sz w:val="32"/>
          <w:szCs w:val="32"/>
        </w:rPr>
        <w:t xml:space="preserve">Make sure you become aware of and </w:t>
      </w:r>
      <w:hyperlink r:id="rId10" w:history="1">
        <w:r w:rsidRPr="00A7751A">
          <w:rPr>
            <w:rStyle w:val="Hyperlink"/>
            <w:rFonts w:ascii="Rockwell" w:eastAsia="DotumChe" w:hAnsi="Rockwell" w:cs="Arial"/>
            <w:color w:val="auto"/>
            <w:sz w:val="32"/>
            <w:szCs w:val="32"/>
            <w:u w:val="none"/>
          </w:rPr>
          <w:t>eliminate distracting mannerisms</w:t>
        </w:r>
      </w:hyperlink>
      <w:r w:rsidRPr="00A7751A">
        <w:rPr>
          <w:rFonts w:ascii="Rockwell" w:eastAsia="DotumChe" w:hAnsi="Rockwell" w:cs="Arial"/>
          <w:sz w:val="32"/>
          <w:szCs w:val="32"/>
        </w:rPr>
        <w:t xml:space="preserve"> before your speech. Start over while delivering your speech if you find your have too many. You can even write/draw reminders into your speaking notes. </w:t>
      </w:r>
      <w:r w:rsidRPr="00A7751A">
        <w:rPr>
          <w:rFonts w:ascii="Rockwell" w:eastAsia="DotumChe" w:hAnsi="Rockwell" w:cs="Arial"/>
          <w:color w:val="000000"/>
          <w:sz w:val="32"/>
          <w:szCs w:val="32"/>
        </w:rPr>
        <w:br/>
      </w:r>
    </w:p>
    <w:p w:rsidR="00A7751A" w:rsidRPr="00A7751A" w:rsidRDefault="00A7751A" w:rsidP="00A7751A">
      <w:pPr>
        <w:rPr>
          <w:rFonts w:ascii="Rockwell" w:eastAsia="DotumChe" w:hAnsi="Rockwell" w:cs="Times New Roman"/>
          <w:sz w:val="32"/>
          <w:szCs w:val="32"/>
        </w:rPr>
      </w:pPr>
      <w:r w:rsidRPr="00A7751A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Sound like you care about your topic. </w:t>
      </w:r>
      <w:r w:rsidRPr="00A7751A">
        <w:rPr>
          <w:rFonts w:ascii="Rockwell" w:eastAsia="DotumChe" w:hAnsi="Rockwell" w:cs="Arial"/>
          <w:sz w:val="32"/>
          <w:szCs w:val="32"/>
        </w:rPr>
        <w:t xml:space="preserve">If you don’t care, your audience won’t either. </w:t>
      </w:r>
      <w:r w:rsidR="00C95031">
        <w:rPr>
          <w:rFonts w:ascii="Rockwell" w:eastAsia="DotumChe" w:hAnsi="Rockwell" w:cs="Arial"/>
          <w:sz w:val="32"/>
          <w:szCs w:val="32"/>
        </w:rPr>
        <w:t>Use vocal variety and enthusiasm.</w:t>
      </w:r>
    </w:p>
    <w:p w:rsidR="00A7751A" w:rsidRDefault="00A7751A" w:rsidP="00A7751A">
      <w:pPr>
        <w:ind w:left="360"/>
        <w:rPr>
          <w:rFonts w:ascii="Rockwell" w:eastAsia="DotumChe" w:hAnsi="Rockwell" w:cs="Times New Roman"/>
          <w:sz w:val="32"/>
          <w:szCs w:val="32"/>
        </w:rPr>
      </w:pPr>
    </w:p>
    <w:p w:rsidR="00A7751A" w:rsidRPr="00A7751A" w:rsidRDefault="00A7751A" w:rsidP="00A7751A">
      <w:pPr>
        <w:rPr>
          <w:rFonts w:ascii="Rockwell" w:eastAsia="DotumChe" w:hAnsi="Rockwell" w:cs="Times New Roman"/>
          <w:sz w:val="32"/>
          <w:szCs w:val="32"/>
        </w:rPr>
      </w:pPr>
      <w:r w:rsidRPr="00A7751A">
        <w:rPr>
          <w:rFonts w:ascii="Rockwell" w:eastAsia="DotumChe" w:hAnsi="Rockwell" w:cs="Times New Roman"/>
          <w:color w:val="548DD4" w:themeColor="text2" w:themeTint="99"/>
          <w:sz w:val="32"/>
          <w:szCs w:val="32"/>
        </w:rPr>
        <w:t xml:space="preserve">Be yourself. </w:t>
      </w:r>
      <w:r w:rsidRPr="00A7751A">
        <w:rPr>
          <w:rFonts w:ascii="Rockwell" w:eastAsia="DotumChe" w:hAnsi="Rockwell" w:cs="Times New Roman"/>
          <w:sz w:val="32"/>
          <w:szCs w:val="32"/>
        </w:rPr>
        <w:t xml:space="preserve">Think about it as a conversation with your audience, not a formal presentation. This may help with anxiety. </w:t>
      </w:r>
    </w:p>
    <w:p w:rsidR="00A7751A" w:rsidRDefault="00A7751A" w:rsidP="00A7751A">
      <w:pPr>
        <w:pStyle w:val="ListParagraph"/>
        <w:rPr>
          <w:rFonts w:ascii="Rockwell" w:eastAsia="DotumChe" w:hAnsi="Rockwell" w:cs="Times New Roman"/>
          <w:sz w:val="32"/>
          <w:szCs w:val="32"/>
        </w:rPr>
      </w:pPr>
    </w:p>
    <w:p w:rsidR="00A7751A" w:rsidRDefault="00A7751A" w:rsidP="00A7751A">
      <w:r w:rsidRPr="00A7751A">
        <w:rPr>
          <w:rFonts w:ascii="Rockwell" w:eastAsia="DotumChe" w:hAnsi="Rockwell" w:cs="Times New Roman"/>
          <w:sz w:val="32"/>
          <w:szCs w:val="32"/>
        </w:rPr>
        <w:t xml:space="preserve">Most importantly, </w:t>
      </w:r>
      <w:r w:rsidRPr="00A7751A">
        <w:rPr>
          <w:rFonts w:ascii="Rockwell" w:eastAsia="DotumChe" w:hAnsi="Rockwell" w:cs="Times New Roman"/>
          <w:color w:val="548DD4" w:themeColor="text2" w:themeTint="99"/>
          <w:sz w:val="32"/>
          <w:szCs w:val="32"/>
        </w:rPr>
        <w:t>record yourself</w:t>
      </w:r>
      <w:r w:rsidRPr="00A7751A">
        <w:rPr>
          <w:rFonts w:ascii="Rockwell" w:eastAsia="DotumChe" w:hAnsi="Rockwell" w:cs="Times New Roman"/>
          <w:sz w:val="32"/>
          <w:szCs w:val="32"/>
        </w:rPr>
        <w:t xml:space="preserve">. Video is good but audio will suffice. You’d be surprised at what you discover about your delivery. </w:t>
      </w:r>
    </w:p>
    <w:p w:rsidR="00C4505E" w:rsidRPr="00D51910" w:rsidRDefault="00C4505E" w:rsidP="00A7751A">
      <w:pPr>
        <w:rPr>
          <w:rFonts w:ascii="Bree Serif Regular" w:eastAsia="Times New Roman" w:hAnsi="Bree Serif Regular" w:cs="Times New Roman"/>
          <w:sz w:val="32"/>
          <w:szCs w:val="32"/>
        </w:rPr>
      </w:pPr>
    </w:p>
    <w:p w:rsidR="00646F76" w:rsidRPr="00894169" w:rsidRDefault="00646F76">
      <w:pPr>
        <w:rPr>
          <w:rFonts w:ascii="Bree Serif Regular" w:hAnsi="Bree Serif Regular"/>
        </w:rPr>
      </w:pPr>
    </w:p>
    <w:sectPr w:rsidR="00646F76" w:rsidRPr="00894169" w:rsidSect="00081BE0">
      <w:footerReference w:type="default" r:id="rId11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5E" w:rsidRDefault="0067325E" w:rsidP="00894169">
      <w:r>
        <w:separator/>
      </w:r>
    </w:p>
  </w:endnote>
  <w:endnote w:type="continuationSeparator" w:id="0">
    <w:p w:rsidR="0067325E" w:rsidRDefault="0067325E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5E" w:rsidRDefault="0067325E" w:rsidP="00894169">
      <w:r>
        <w:separator/>
      </w:r>
    </w:p>
  </w:footnote>
  <w:footnote w:type="continuationSeparator" w:id="0">
    <w:p w:rsidR="0067325E" w:rsidRDefault="0067325E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1A"/>
    <w:rsid w:val="00006D4D"/>
    <w:rsid w:val="00081BE0"/>
    <w:rsid w:val="000C7557"/>
    <w:rsid w:val="001C0962"/>
    <w:rsid w:val="00205AFB"/>
    <w:rsid w:val="003A00C7"/>
    <w:rsid w:val="003B016C"/>
    <w:rsid w:val="00646F76"/>
    <w:rsid w:val="0067325E"/>
    <w:rsid w:val="00875800"/>
    <w:rsid w:val="00894169"/>
    <w:rsid w:val="00A7751A"/>
    <w:rsid w:val="00C4505E"/>
    <w:rsid w:val="00C95031"/>
    <w:rsid w:val="00CE5534"/>
    <w:rsid w:val="00D51910"/>
    <w:rsid w:val="00E41A6E"/>
    <w:rsid w:val="00EA588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77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7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spkc\Dropbox\Speaking%20Center%20-%20Fall%202014\Handouts\Updated%20Handouts%202014\I%20Say%20Um%20Too%20Much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ropbox\Speaking%20Center%20-%20Fall%202014\SPKC%20Handout%20Templat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A063A-58BE-4F00-BA9F-A107689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SPKC Handout Template.dotx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2014-09-12T16:33:00Z</dcterms:created>
  <dcterms:modified xsi:type="dcterms:W3CDTF">2014-09-15T13:31:00Z</dcterms:modified>
</cp:coreProperties>
</file>