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64DC" w14:textId="77777777" w:rsidR="00C55F1C" w:rsidRDefault="00C55F1C" w:rsidP="00C55F1C">
      <w:pPr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51A70CE2" w14:textId="77777777" w:rsidR="00C55F1C" w:rsidRDefault="00C55F1C" w:rsidP="00C55F1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0ACF4221" wp14:editId="4C28B5A4">
            <wp:extent cx="1981200" cy="1133475"/>
            <wp:effectExtent l="0" t="0" r="0" b="952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62673" w14:textId="77777777" w:rsidR="00C55F1C" w:rsidRDefault="00C55F1C" w:rsidP="00C55F1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11DD647" w14:textId="77777777" w:rsidR="00C55F1C" w:rsidRDefault="00C55F1C" w:rsidP="00C55F1C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477905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Economics</w:t>
      </w:r>
    </w:p>
    <w:p w14:paraId="00B24D18" w14:textId="77777777" w:rsidR="00C55F1C" w:rsidRDefault="00C55F1C" w:rsidP="00C55F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53444964" w14:textId="77777777" w:rsidR="00C55F1C" w:rsidRDefault="00C55F1C" w:rsidP="00C55F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05997" w14:textId="77777777" w:rsidR="00C55F1C" w:rsidRDefault="00C55F1C" w:rsidP="00C55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607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 use</w:t>
      </w:r>
      <w:r w:rsidRPr="00AC2607">
        <w:rPr>
          <w:rFonts w:ascii="Times New Roman" w:hAnsi="Times New Roman" w:cs="Times New Roman"/>
          <w:sz w:val="24"/>
          <w:szCs w:val="24"/>
        </w:rPr>
        <w:t xml:space="preserve"> critical thinking skills to address economic issues and problems.</w:t>
      </w:r>
    </w:p>
    <w:p w14:paraId="573A0079" w14:textId="77777777" w:rsidR="00C55F1C" w:rsidRDefault="00C55F1C" w:rsidP="00C55F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0FD4B" w14:textId="77777777" w:rsidR="00C55F1C" w:rsidRDefault="00C55F1C" w:rsidP="00C55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607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AC2607">
        <w:rPr>
          <w:rFonts w:ascii="Times New Roman" w:hAnsi="Times New Roman" w:cs="Times New Roman"/>
          <w:sz w:val="24"/>
          <w:szCs w:val="24"/>
        </w:rPr>
        <w:t xml:space="preserve"> effectively communicate the results of economic analysis.</w:t>
      </w:r>
    </w:p>
    <w:p w14:paraId="5D721031" w14:textId="77777777" w:rsidR="00C55F1C" w:rsidRDefault="00C55F1C" w:rsidP="00C55F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421DB" w14:textId="77777777" w:rsidR="00C55F1C" w:rsidRDefault="00C55F1C" w:rsidP="00C55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607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AC2607">
        <w:rPr>
          <w:rFonts w:ascii="Times New Roman" w:hAnsi="Times New Roman" w:cs="Times New Roman"/>
          <w:sz w:val="24"/>
          <w:szCs w:val="24"/>
        </w:rPr>
        <w:t>apply economic approaches to decision-making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3CAA3" w14:textId="77777777" w:rsidR="00C55F1C" w:rsidRDefault="00C55F1C" w:rsidP="00C55F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1C7A1" w14:textId="77777777" w:rsidR="00C55F1C" w:rsidRPr="00AC2607" w:rsidRDefault="00C55F1C" w:rsidP="00C55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607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AC2607">
        <w:rPr>
          <w:rFonts w:ascii="Times New Roman" w:hAnsi="Times New Roman" w:cs="Times New Roman"/>
          <w:sz w:val="24"/>
          <w:szCs w:val="24"/>
        </w:rPr>
        <w:t xml:space="preserve"> think critically and apply the theoretical and empirical tools of professional economists to a wide range of issues.</w:t>
      </w:r>
    </w:p>
    <w:p w14:paraId="77441B11" w14:textId="77777777" w:rsidR="00C55F1C" w:rsidRDefault="00C55F1C" w:rsidP="00C55F1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6A9D6691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6B8"/>
    <w:multiLevelType w:val="hybridMultilevel"/>
    <w:tmpl w:val="02BA04B2"/>
    <w:lvl w:ilvl="0" w:tplc="E80C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1C"/>
    <w:rsid w:val="006145C8"/>
    <w:rsid w:val="00C5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1281"/>
  <w15:chartTrackingRefBased/>
  <w15:docId w15:val="{A387D140-6615-4068-9275-C650A268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2025-11-24T18:45:00Z</dcterms:created>
  <dcterms:modified xsi:type="dcterms:W3CDTF">2025-11-24T18:45:00Z</dcterms:modified>
</cp:coreProperties>
</file>