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8B6B" w14:textId="0458FD2A" w:rsidR="00E075CF" w:rsidRDefault="005523B0" w:rsidP="005523B0">
      <w:pPr>
        <w:pBdr>
          <w:bottom w:val="single" w:sz="4" w:space="1" w:color="auto"/>
        </w:pBd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HONOR COUNCIL REPORTER GUIDANCE UNDER COVID-19 RESTRICTIONS</w:t>
      </w:r>
    </w:p>
    <w:p w14:paraId="6D0A78D7" w14:textId="77777777" w:rsidR="005523B0" w:rsidRDefault="005523B0" w:rsidP="005523B0">
      <w:pPr>
        <w:ind w:left="2160"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880938">
        <w:rPr>
          <w:rFonts w:asciiTheme="minorBidi" w:hAnsiTheme="minorBidi"/>
          <w:b/>
          <w:bCs/>
          <w:sz w:val="24"/>
          <w:szCs w:val="24"/>
          <w:u w:val="single"/>
        </w:rPr>
        <w:t xml:space="preserve">Meeting with your advisor </w:t>
      </w:r>
    </w:p>
    <w:p w14:paraId="0C0BAD79" w14:textId="06C81626" w:rsidR="005523B0" w:rsidRPr="00A25C40" w:rsidRDefault="005523B0" w:rsidP="00A25C40">
      <w:pPr>
        <w:ind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Reporters will meet with their Student Honor advisor via Zoom to minimize the spread of Covid-19. You will receive an email from the Student Honor Advisor assigned to you that will introduce themselves and ask if you would like to schedule a meeting </w:t>
      </w:r>
      <w:r w:rsidR="00A25C40">
        <w:rPr>
          <w:rFonts w:asciiTheme="minorBidi" w:hAnsiTheme="minorBidi"/>
          <w:sz w:val="24"/>
          <w:szCs w:val="24"/>
        </w:rPr>
        <w:t>to discuss the case you reported</w:t>
      </w:r>
      <w:r>
        <w:rPr>
          <w:rFonts w:asciiTheme="minorBidi" w:hAnsiTheme="minorBidi"/>
          <w:sz w:val="24"/>
          <w:szCs w:val="24"/>
        </w:rPr>
        <w:t>.</w:t>
      </w:r>
      <w:r w:rsidR="00A25C40">
        <w:rPr>
          <w:rFonts w:asciiTheme="minorBidi" w:hAnsiTheme="minorBidi"/>
          <w:sz w:val="24"/>
          <w:szCs w:val="24"/>
        </w:rPr>
        <w:t xml:space="preserve"> You are not required to meet with your student advisor unless you have questions</w:t>
      </w:r>
      <w:r w:rsidR="00300264">
        <w:rPr>
          <w:rFonts w:asciiTheme="minorBidi" w:hAnsiTheme="minorBidi"/>
          <w:sz w:val="24"/>
          <w:szCs w:val="24"/>
        </w:rPr>
        <w:t xml:space="preserve"> about the case that</w:t>
      </w:r>
      <w:r w:rsidR="00A25C40">
        <w:rPr>
          <w:rFonts w:asciiTheme="minorBidi" w:hAnsiTheme="minorBidi"/>
          <w:sz w:val="24"/>
          <w:szCs w:val="24"/>
        </w:rPr>
        <w:t xml:space="preserve"> you believe cannot be answered over email.</w:t>
      </w:r>
      <w:r>
        <w:rPr>
          <w:rFonts w:asciiTheme="minorBidi" w:hAnsiTheme="minorBidi"/>
          <w:sz w:val="24"/>
          <w:szCs w:val="24"/>
        </w:rPr>
        <w:t xml:space="preserve"> During this meeting, your advisor should review the</w:t>
      </w:r>
      <w:r w:rsidR="002B047A">
        <w:rPr>
          <w:rFonts w:asciiTheme="minorBidi" w:hAnsiTheme="minorBidi"/>
          <w:sz w:val="24"/>
          <w:szCs w:val="24"/>
        </w:rPr>
        <w:t xml:space="preserve"> following with you:</w:t>
      </w:r>
    </w:p>
    <w:p w14:paraId="310BFBE7" w14:textId="073D6DE3" w:rsidR="005523B0" w:rsidRDefault="005523B0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hearing process, including:</w:t>
      </w:r>
    </w:p>
    <w:p w14:paraId="504FB222" w14:textId="324622C5" w:rsidR="002B047A" w:rsidRDefault="002B047A" w:rsidP="002B047A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Hearing time</w:t>
      </w:r>
    </w:p>
    <w:p w14:paraId="33CB8B1C" w14:textId="77777777" w:rsidR="005523B0" w:rsidRDefault="005523B0" w:rsidP="005523B0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Zoom hearing etiquette</w:t>
      </w:r>
    </w:p>
    <w:p w14:paraId="22A481DF" w14:textId="47B0B0A4" w:rsidR="005523B0" w:rsidRDefault="005523B0" w:rsidP="005523B0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 overview of hearing participants and their roles</w:t>
      </w:r>
    </w:p>
    <w:p w14:paraId="60754B95" w14:textId="4BC4408E" w:rsidR="002B047A" w:rsidRDefault="002B047A" w:rsidP="002B047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Any additional evidence related to the violation that is relevant to the case</w:t>
      </w:r>
    </w:p>
    <w:p w14:paraId="1DD15E22" w14:textId="5AAD42C7" w:rsidR="005523B0" w:rsidRDefault="005523B0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Any other questions that you may have regarding your case</w:t>
      </w:r>
    </w:p>
    <w:p w14:paraId="43E7B7AA" w14:textId="590DDD81" w:rsidR="00284867" w:rsidRPr="00284867" w:rsidRDefault="00284867" w:rsidP="00284867">
      <w:pPr>
        <w:rPr>
          <w:rFonts w:asciiTheme="minorBidi" w:hAnsiTheme="minorBidi"/>
          <w:sz w:val="24"/>
          <w:szCs w:val="24"/>
        </w:rPr>
      </w:pPr>
      <w:bookmarkStart w:id="0" w:name="_GoBack"/>
      <w:r>
        <w:rPr>
          <w:rFonts w:asciiTheme="minorBidi" w:hAnsiTheme="minorBidi"/>
          <w:sz w:val="24"/>
          <w:szCs w:val="24"/>
        </w:rPr>
        <w:t xml:space="preserve">If you are </w:t>
      </w:r>
      <w:r w:rsidR="007D461B">
        <w:rPr>
          <w:rFonts w:asciiTheme="minorBidi" w:hAnsiTheme="minorBidi"/>
          <w:sz w:val="24"/>
          <w:szCs w:val="24"/>
        </w:rPr>
        <w:t xml:space="preserve">resolving your case through expedited sanctioning, </w:t>
      </w:r>
      <w:r w:rsidR="009453E0">
        <w:rPr>
          <w:rFonts w:asciiTheme="minorBidi" w:hAnsiTheme="minorBidi"/>
          <w:sz w:val="24"/>
          <w:szCs w:val="24"/>
        </w:rPr>
        <w:t xml:space="preserve">your assigned student advisor should organize </w:t>
      </w:r>
      <w:r w:rsidR="00CF51B0">
        <w:rPr>
          <w:rFonts w:asciiTheme="minorBidi" w:hAnsiTheme="minorBidi"/>
          <w:sz w:val="24"/>
          <w:szCs w:val="24"/>
        </w:rPr>
        <w:t>Zoom meeting to complete</w:t>
      </w:r>
      <w:r w:rsidR="00D84C08">
        <w:rPr>
          <w:rFonts w:asciiTheme="minorBidi" w:hAnsiTheme="minorBidi"/>
          <w:sz w:val="24"/>
          <w:szCs w:val="24"/>
        </w:rPr>
        <w:t xml:space="preserve"> expedited sanctioning </w:t>
      </w:r>
      <w:r w:rsidR="00CF51B0">
        <w:rPr>
          <w:rFonts w:asciiTheme="minorBidi" w:hAnsiTheme="minorBidi"/>
          <w:sz w:val="24"/>
          <w:szCs w:val="24"/>
        </w:rPr>
        <w:t>process</w:t>
      </w:r>
      <w:r w:rsidR="00D84C08">
        <w:rPr>
          <w:rFonts w:asciiTheme="minorBidi" w:hAnsiTheme="minorBidi"/>
          <w:sz w:val="24"/>
          <w:szCs w:val="24"/>
        </w:rPr>
        <w:t xml:space="preserve"> between </w:t>
      </w:r>
      <w:r w:rsidR="00F74EF0">
        <w:rPr>
          <w:rFonts w:asciiTheme="minorBidi" w:hAnsiTheme="minorBidi"/>
          <w:sz w:val="24"/>
          <w:szCs w:val="24"/>
        </w:rPr>
        <w:t>yo</w:t>
      </w:r>
      <w:r w:rsidR="009453E0">
        <w:rPr>
          <w:rFonts w:asciiTheme="minorBidi" w:hAnsiTheme="minorBidi"/>
          <w:sz w:val="24"/>
          <w:szCs w:val="24"/>
        </w:rPr>
        <w:t>u</w:t>
      </w:r>
      <w:r w:rsidR="00D84C08">
        <w:rPr>
          <w:rFonts w:asciiTheme="minorBidi" w:hAnsiTheme="minorBidi"/>
          <w:sz w:val="24"/>
          <w:szCs w:val="24"/>
        </w:rPr>
        <w:t xml:space="preserve"> and</w:t>
      </w:r>
      <w:r w:rsidR="00F74EF0">
        <w:rPr>
          <w:rFonts w:asciiTheme="minorBidi" w:hAnsiTheme="minorBidi"/>
          <w:sz w:val="24"/>
          <w:szCs w:val="24"/>
        </w:rPr>
        <w:t xml:space="preserve"> </w:t>
      </w:r>
      <w:r w:rsidR="00D84C08">
        <w:rPr>
          <w:rFonts w:asciiTheme="minorBidi" w:hAnsiTheme="minorBidi"/>
          <w:sz w:val="24"/>
          <w:szCs w:val="24"/>
        </w:rPr>
        <w:t xml:space="preserve">the </w:t>
      </w:r>
      <w:r w:rsidR="007A7E97">
        <w:rPr>
          <w:rFonts w:asciiTheme="minorBidi" w:hAnsiTheme="minorBidi"/>
          <w:sz w:val="24"/>
          <w:szCs w:val="24"/>
        </w:rPr>
        <w:t>involved stu</w:t>
      </w:r>
      <w:r w:rsidR="00F74EF0">
        <w:rPr>
          <w:rFonts w:asciiTheme="minorBidi" w:hAnsiTheme="minorBidi"/>
          <w:sz w:val="24"/>
          <w:szCs w:val="24"/>
        </w:rPr>
        <w:t>dent(s)</w:t>
      </w:r>
      <w:r w:rsidR="00CF51B0">
        <w:rPr>
          <w:rFonts w:asciiTheme="minorBidi" w:hAnsiTheme="minorBidi"/>
          <w:sz w:val="24"/>
          <w:szCs w:val="24"/>
        </w:rPr>
        <w:t xml:space="preserve"> during which you will discuss the violation and </w:t>
      </w:r>
      <w:r w:rsidR="00203882">
        <w:rPr>
          <w:rFonts w:asciiTheme="minorBidi" w:hAnsiTheme="minorBidi"/>
          <w:sz w:val="24"/>
          <w:szCs w:val="24"/>
        </w:rPr>
        <w:t>agree</w:t>
      </w:r>
      <w:r w:rsidR="003C081A">
        <w:rPr>
          <w:rFonts w:asciiTheme="minorBidi" w:hAnsiTheme="minorBidi"/>
          <w:sz w:val="24"/>
          <w:szCs w:val="24"/>
        </w:rPr>
        <w:t xml:space="preserve"> on appropriate</w:t>
      </w:r>
      <w:r w:rsidR="00CF51B0">
        <w:rPr>
          <w:rFonts w:asciiTheme="minorBidi" w:hAnsiTheme="minorBidi"/>
          <w:sz w:val="24"/>
          <w:szCs w:val="24"/>
        </w:rPr>
        <w:t xml:space="preserve"> sanctions</w:t>
      </w:r>
      <w:r w:rsidR="002A55B5">
        <w:rPr>
          <w:rFonts w:asciiTheme="minorBidi" w:hAnsiTheme="minorBidi"/>
          <w:sz w:val="24"/>
          <w:szCs w:val="24"/>
        </w:rPr>
        <w:t>.</w:t>
      </w:r>
    </w:p>
    <w:bookmarkEnd w:id="0"/>
    <w:p w14:paraId="0414F833" w14:textId="77777777" w:rsidR="005523B0" w:rsidRDefault="005523B0" w:rsidP="005523B0">
      <w:pPr>
        <w:ind w:left="2880"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880938">
        <w:rPr>
          <w:rFonts w:asciiTheme="minorBidi" w:hAnsiTheme="minorBidi"/>
          <w:b/>
          <w:bCs/>
          <w:sz w:val="24"/>
          <w:szCs w:val="24"/>
          <w:u w:val="single"/>
        </w:rPr>
        <w:t xml:space="preserve">Attending a Zoom hearing </w:t>
      </w:r>
    </w:p>
    <w:p w14:paraId="338278B2" w14:textId="4C306F29" w:rsidR="005523B0" w:rsidRDefault="005523B0" w:rsidP="005523B0">
      <w:pPr>
        <w:ind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All Honor Council hearings will be conducted on Zoom to minimize the spread of Covid-19. </w:t>
      </w:r>
    </w:p>
    <w:p w14:paraId="7925612A" w14:textId="59CCD1CA" w:rsidR="00300264" w:rsidRPr="00C401D1" w:rsidRDefault="00300264" w:rsidP="003002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Before the hearing </w:t>
      </w:r>
    </w:p>
    <w:p w14:paraId="6606AA91" w14:textId="77777777" w:rsidR="00300264" w:rsidRDefault="00300264" w:rsidP="00300264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Please call in to the meeting 15 minutes before the scheduled time as to resolve any technical issues before the hearing starts</w:t>
      </w:r>
    </w:p>
    <w:p w14:paraId="6E06D4CF" w14:textId="56A32788" w:rsidR="00300264" w:rsidRPr="00300264" w:rsidRDefault="00300264" w:rsidP="0030026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During the Hearing </w:t>
      </w:r>
    </w:p>
    <w:p w14:paraId="2F5D1909" w14:textId="0C9739FC" w:rsidR="005523B0" w:rsidRDefault="005523B0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Mute your microphone unless you are speaking</w:t>
      </w:r>
    </w:p>
    <w:p w14:paraId="20983910" w14:textId="66200717" w:rsidR="0046296E" w:rsidRDefault="0046296E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Have </w:t>
      </w:r>
      <w:proofErr w:type="gramStart"/>
      <w:r>
        <w:rPr>
          <w:rFonts w:asciiTheme="minorBidi" w:hAnsiTheme="minorBidi"/>
          <w:sz w:val="24"/>
          <w:szCs w:val="24"/>
        </w:rPr>
        <w:t>all of</w:t>
      </w:r>
      <w:proofErr w:type="gramEnd"/>
      <w:r>
        <w:rPr>
          <w:rFonts w:asciiTheme="minorBidi" w:hAnsiTheme="minorBidi"/>
          <w:sz w:val="24"/>
          <w:szCs w:val="24"/>
        </w:rPr>
        <w:t xml:space="preserve"> the relevant evidence </w:t>
      </w:r>
      <w:r w:rsidR="00AA194B">
        <w:rPr>
          <w:rFonts w:asciiTheme="minorBidi" w:hAnsiTheme="minorBidi"/>
          <w:sz w:val="24"/>
          <w:szCs w:val="24"/>
        </w:rPr>
        <w:t>up on your screen</w:t>
      </w:r>
      <w:r>
        <w:rPr>
          <w:rFonts w:asciiTheme="minorBidi" w:hAnsiTheme="minorBidi"/>
          <w:sz w:val="24"/>
          <w:szCs w:val="24"/>
        </w:rPr>
        <w:t xml:space="preserve"> for easy </w:t>
      </w:r>
      <w:r w:rsidR="00AA194B">
        <w:rPr>
          <w:rFonts w:asciiTheme="minorBidi" w:hAnsiTheme="minorBidi"/>
          <w:sz w:val="24"/>
          <w:szCs w:val="24"/>
        </w:rPr>
        <w:t>reference</w:t>
      </w:r>
    </w:p>
    <w:p w14:paraId="219635FA" w14:textId="39F935DE" w:rsidR="005523B0" w:rsidRDefault="005523B0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Minimize distractions and use</w:t>
      </w:r>
      <w:r w:rsidR="00300264">
        <w:rPr>
          <w:rFonts w:asciiTheme="minorBidi" w:hAnsiTheme="minorBidi"/>
          <w:sz w:val="24"/>
          <w:szCs w:val="24"/>
        </w:rPr>
        <w:t xml:space="preserve"> appropriate</w:t>
      </w:r>
      <w:r>
        <w:rPr>
          <w:rFonts w:asciiTheme="minorBidi" w:hAnsiTheme="minorBidi"/>
          <w:sz w:val="24"/>
          <w:szCs w:val="24"/>
        </w:rPr>
        <w:t xml:space="preserve"> zoom backgrounds </w:t>
      </w:r>
    </w:p>
    <w:p w14:paraId="0762B315" w14:textId="45DBB415" w:rsidR="005523B0" w:rsidRPr="001A0771" w:rsidRDefault="005523B0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Use earphones and sit in a room by yourself to maintain </w:t>
      </w:r>
      <w:r w:rsidR="00300264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privacy</w:t>
      </w:r>
      <w:r w:rsidR="00300264">
        <w:rPr>
          <w:rFonts w:asciiTheme="minorBidi" w:hAnsiTheme="minorBidi"/>
          <w:sz w:val="24"/>
          <w:szCs w:val="24"/>
        </w:rPr>
        <w:t xml:space="preserve"> of the individuals involved</w:t>
      </w:r>
    </w:p>
    <w:p w14:paraId="00CE0792" w14:textId="77777777" w:rsidR="005523B0" w:rsidRDefault="005523B0" w:rsidP="005523B0">
      <w:pPr>
        <w:ind w:left="1440"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594B4C">
        <w:rPr>
          <w:rFonts w:asciiTheme="minorBidi" w:hAnsiTheme="minorBidi"/>
          <w:b/>
          <w:bCs/>
          <w:sz w:val="24"/>
          <w:szCs w:val="24"/>
          <w:u w:val="single"/>
        </w:rPr>
        <w:t xml:space="preserve">If you are unable to attend your hearing </w:t>
      </w:r>
    </w:p>
    <w:p w14:paraId="7B052D99" w14:textId="44372755" w:rsidR="005523B0" w:rsidRPr="009F13D9" w:rsidRDefault="00300264" w:rsidP="005523B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Please notify</w:t>
      </w:r>
      <w:r w:rsidR="005523B0">
        <w:rPr>
          <w:rFonts w:asciiTheme="minorBidi" w:hAnsiTheme="minorBidi"/>
          <w:sz w:val="24"/>
          <w:szCs w:val="24"/>
        </w:rPr>
        <w:t xml:space="preserve"> as early as possible in case we may be able to schedule your hearing to a time that is more convenient for you</w:t>
      </w:r>
      <w:r>
        <w:rPr>
          <w:rFonts w:asciiTheme="minorBidi" w:hAnsiTheme="minorBidi"/>
          <w:sz w:val="24"/>
          <w:szCs w:val="24"/>
        </w:rPr>
        <w:t xml:space="preserve"> if you believe that it is important for you to be there</w:t>
      </w:r>
    </w:p>
    <w:p w14:paraId="10B34451" w14:textId="77777777" w:rsidR="005523B0" w:rsidRDefault="005523B0" w:rsidP="005523B0">
      <w:pPr>
        <w:ind w:left="1800" w:firstLine="36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If you suspect that you have COVID-19</w:t>
      </w:r>
    </w:p>
    <w:p w14:paraId="76D5D101" w14:textId="31B9E7EE" w:rsidR="00300264" w:rsidRDefault="00300264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Follow university guidelines and instructions for isolation and quarantine for students or faculty</w:t>
      </w:r>
    </w:p>
    <w:p w14:paraId="48508E7F" w14:textId="4A5D42BB" w:rsidR="005523B0" w:rsidRDefault="005523B0" w:rsidP="005523B0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Please notify your student advisor </w:t>
      </w:r>
    </w:p>
    <w:p w14:paraId="55778B62" w14:textId="77777777" w:rsidR="005523B0" w:rsidRDefault="005523B0" w:rsidP="005523B0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your hearing has been scheduled, please let your advisor know if you need your hearing to be rescheduled until after the quarantine/isolation period ends</w:t>
      </w:r>
    </w:p>
    <w:p w14:paraId="1EB9BC44" w14:textId="3595AEBC" w:rsidR="005523B0" w:rsidRPr="00300264" w:rsidRDefault="005523B0" w:rsidP="00300264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your hearing has not been scheduled, please let your advisor know so your hearing can be scheduled after the quarantine period …</w:t>
      </w:r>
    </w:p>
    <w:sectPr w:rsidR="005523B0" w:rsidRPr="0030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5303"/>
    <w:multiLevelType w:val="hybridMultilevel"/>
    <w:tmpl w:val="B0CE746C"/>
    <w:lvl w:ilvl="0" w:tplc="79AC4E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B0"/>
    <w:rsid w:val="000E71CF"/>
    <w:rsid w:val="00203882"/>
    <w:rsid w:val="00284867"/>
    <w:rsid w:val="002A55B5"/>
    <w:rsid w:val="002B047A"/>
    <w:rsid w:val="00300264"/>
    <w:rsid w:val="003C081A"/>
    <w:rsid w:val="0046296E"/>
    <w:rsid w:val="005523B0"/>
    <w:rsid w:val="00745A33"/>
    <w:rsid w:val="007A7E97"/>
    <w:rsid w:val="007D461B"/>
    <w:rsid w:val="009453E0"/>
    <w:rsid w:val="00A25C40"/>
    <w:rsid w:val="00AA194B"/>
    <w:rsid w:val="00CA556C"/>
    <w:rsid w:val="00CF51B0"/>
    <w:rsid w:val="00D84C08"/>
    <w:rsid w:val="00F74EF0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72E8"/>
  <w15:chartTrackingRefBased/>
  <w15:docId w15:val="{A6125030-5C1D-4127-90B5-792E407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BD9326EAD5D41B68FC3AF13E285D8" ma:contentTypeVersion="12" ma:contentTypeDescription="Create a new document." ma:contentTypeScope="" ma:versionID="a9577eee2023edf92648fb0776fd27f6">
  <xsd:schema xmlns:xsd="http://www.w3.org/2001/XMLSchema" xmlns:xs="http://www.w3.org/2001/XMLSchema" xmlns:p="http://schemas.microsoft.com/office/2006/metadata/properties" xmlns:ns3="a14fe249-e639-488b-b096-3dbcd56b912f" xmlns:ns4="2d578fa1-4002-4ea2-8bb3-aa4b48b2ef76" targetNamespace="http://schemas.microsoft.com/office/2006/metadata/properties" ma:root="true" ma:fieldsID="9eec69bf2120c770267e9b26dc232c55" ns3:_="" ns4:_="">
    <xsd:import namespace="a14fe249-e639-488b-b096-3dbcd56b912f"/>
    <xsd:import namespace="2d578fa1-4002-4ea2-8bb3-aa4b48b2e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e249-e639-488b-b096-3dbcd56b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8fa1-4002-4ea2-8bb3-aa4b48b2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C8F64-8772-4808-85BE-E52A0C112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0333B-63FF-443B-9B08-C103469AD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FEFBF-C63D-4D5C-8C42-CF9CDBD8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fe249-e639-488b-b096-3dbcd56b912f"/>
    <ds:schemaRef ds:uri="2d578fa1-4002-4ea2-8bb3-aa4b48b2e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Burges</dc:creator>
  <cp:keywords/>
  <dc:description/>
  <cp:lastModifiedBy>Nina Burges</cp:lastModifiedBy>
  <cp:revision>13</cp:revision>
  <dcterms:created xsi:type="dcterms:W3CDTF">2020-07-09T03:39:00Z</dcterms:created>
  <dcterms:modified xsi:type="dcterms:W3CDTF">2020-08-02T15:26:00Z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0x010100815BD9326EAD5D41B68FC3AF13E285D8</vt:lpwstr>
  </property>
</Properties>
</file>